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D88FB06" w14:textId="77777777" w:rsidR="00C16AE7" w:rsidRPr="00C16AE7" w:rsidRDefault="00C16AE7" w:rsidP="00C16AE7">
                            <w:pPr>
                              <w:jc w:val="center"/>
                              <w:rPr>
                                <w:rFonts w:ascii="Arial" w:hAnsi="Arial" w:cs="Arial"/>
                                <w:b/>
                                <w:bCs/>
                                <w:sz w:val="48"/>
                                <w:szCs w:val="48"/>
                                <w:lang w:val="ga-IE"/>
                              </w:rPr>
                            </w:pPr>
                            <w:r w:rsidRPr="00C16AE7">
                              <w:rPr>
                                <w:rFonts w:ascii="Arial" w:hAnsi="Arial" w:cs="Arial"/>
                                <w:b/>
                                <w:bCs/>
                                <w:sz w:val="48"/>
                                <w:szCs w:val="48"/>
                                <w:lang w:val="ga-IE"/>
                              </w:rPr>
                              <w:t>Maoirseoir Seirbhísí Ginearálta</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D88FB06" w14:textId="77777777" w:rsidR="00C16AE7" w:rsidRPr="00C16AE7" w:rsidRDefault="00C16AE7" w:rsidP="00C16AE7">
                      <w:pPr>
                        <w:jc w:val="center"/>
                        <w:rPr>
                          <w:rFonts w:ascii="Arial" w:hAnsi="Arial" w:cs="Arial"/>
                          <w:b/>
                          <w:bCs/>
                          <w:sz w:val="48"/>
                          <w:szCs w:val="48"/>
                          <w:lang w:val="ga-IE"/>
                        </w:rPr>
                      </w:pPr>
                      <w:r w:rsidRPr="00C16AE7">
                        <w:rPr>
                          <w:rFonts w:ascii="Arial" w:hAnsi="Arial" w:cs="Arial"/>
                          <w:b/>
                          <w:bCs/>
                          <w:sz w:val="48"/>
                          <w:szCs w:val="48"/>
                          <w:lang w:val="ga-IE"/>
                        </w:rPr>
                        <w:t>Maoirseoir Seirbhísí Ginearálta</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5A260434"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sidRPr="00696151">
        <w:rPr>
          <w:rFonts w:ascii="Arial" w:hAnsi="Arial" w:cs="Arial"/>
          <w:b/>
          <w:color w:val="C0504D"/>
          <w:sz w:val="36"/>
          <w:szCs w:val="36"/>
          <w:u w:val="single"/>
          <w:lang w:val="en-US"/>
        </w:rPr>
        <w:t>2</w:t>
      </w:r>
      <w:r w:rsidR="00DE6CA1" w:rsidRPr="00696151">
        <w:rPr>
          <w:rFonts w:ascii="Arial" w:hAnsi="Arial" w:cs="Arial"/>
          <w:b/>
          <w:color w:val="C0504D"/>
          <w:sz w:val="36"/>
          <w:szCs w:val="36"/>
          <w:u w:val="single"/>
          <w:lang w:val="en-US"/>
        </w:rPr>
        <w:t>.00</w:t>
      </w:r>
      <w:r w:rsidR="00D451A5" w:rsidRPr="00696151">
        <w:rPr>
          <w:rFonts w:ascii="Arial" w:hAnsi="Arial" w:cs="Arial"/>
          <w:b/>
          <w:color w:val="C0504D"/>
          <w:sz w:val="36"/>
          <w:szCs w:val="36"/>
          <w:u w:val="single"/>
          <w:lang w:val="en-US"/>
        </w:rPr>
        <w:t>i.n</w:t>
      </w:r>
      <w:r w:rsidR="00DE6CA1" w:rsidRPr="00696151">
        <w:rPr>
          <w:rFonts w:ascii="Arial" w:hAnsi="Arial" w:cs="Arial"/>
          <w:b/>
          <w:color w:val="C0504D"/>
          <w:sz w:val="36"/>
          <w:szCs w:val="36"/>
          <w:u w:val="single"/>
          <w:lang w:val="en-US"/>
        </w:rPr>
        <w:t xml:space="preserve"> Dé </w:t>
      </w:r>
      <w:r w:rsidR="00696151" w:rsidRPr="00696151">
        <w:rPr>
          <w:rFonts w:ascii="Arial" w:hAnsi="Arial" w:cs="Arial"/>
          <w:b/>
          <w:color w:val="C0504D"/>
          <w:sz w:val="36"/>
          <w:szCs w:val="36"/>
          <w:u w:val="single"/>
          <w:lang w:val="en-US"/>
        </w:rPr>
        <w:t>Máirt, 2 Nollaig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55CCCB7F"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faoi  </w:t>
      </w:r>
      <w:r w:rsidR="009F4771" w:rsidRPr="00696151">
        <w:rPr>
          <w:rFonts w:ascii="Arial" w:hAnsi="Arial" w:cs="Arial"/>
          <w:b/>
          <w:bCs/>
          <w:u w:val="single"/>
        </w:rPr>
        <w:t>2</w:t>
      </w:r>
      <w:r w:rsidR="00DE6CA1" w:rsidRPr="00696151">
        <w:rPr>
          <w:rFonts w:ascii="Arial" w:hAnsi="Arial" w:cs="Arial"/>
          <w:b/>
          <w:bCs/>
          <w:u w:val="single"/>
        </w:rPr>
        <w:t>.00</w:t>
      </w:r>
      <w:r w:rsidR="00D451A5" w:rsidRPr="00696151">
        <w:rPr>
          <w:rFonts w:ascii="Arial" w:hAnsi="Arial" w:cs="Arial"/>
          <w:b/>
          <w:bCs/>
          <w:u w:val="single"/>
        </w:rPr>
        <w:t xml:space="preserve">i.n </w:t>
      </w:r>
      <w:r w:rsidR="00DE6CA1" w:rsidRPr="00696151">
        <w:rPr>
          <w:rFonts w:ascii="Arial" w:hAnsi="Arial" w:cs="Arial"/>
          <w:b/>
          <w:bCs/>
          <w:u w:val="single"/>
        </w:rPr>
        <w:t xml:space="preserve">Dé </w:t>
      </w:r>
      <w:r w:rsidR="00696151" w:rsidRPr="00696151">
        <w:rPr>
          <w:rFonts w:ascii="Arial" w:hAnsi="Arial" w:cs="Arial"/>
          <w:b/>
          <w:bCs/>
          <w:u w:val="single"/>
        </w:rPr>
        <w:t>Máirt, 2 Nollaig 2025</w:t>
      </w:r>
      <w:r w:rsidR="005D478E" w:rsidRPr="00696151">
        <w:rPr>
          <w:rFonts w:ascii="Arial" w:hAnsi="Arial" w:cs="Arial"/>
        </w:rPr>
        <w:t>.</w:t>
      </w:r>
      <w:r w:rsidR="005D478E" w:rsidRPr="00FF5E26">
        <w:rPr>
          <w:rFonts w:ascii="Arial" w:hAnsi="Arial" w:cs="Arial"/>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4B766216"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w:t>
      </w:r>
      <w:r w:rsidRPr="00696151">
        <w:rPr>
          <w:rFonts w:ascii="Arial" w:hAnsi="Arial" w:cs="Arial"/>
        </w:rPr>
        <w:t>Oideachais, Pas Sábháilte &amp;</w:t>
      </w:r>
      <w:r w:rsidRPr="00FF5E26">
        <w:rPr>
          <w:rFonts w:ascii="Arial" w:hAnsi="Arial" w:cs="Arial"/>
        </w:rPr>
        <w:t xml:space="preserve">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696151" w:rsidRPr="00696151">
        <w:rPr>
          <w:rFonts w:ascii="Arial" w:hAnsi="Arial" w:cs="Arial"/>
          <w:b/>
          <w:bCs/>
          <w:u w:val="single"/>
        </w:rPr>
        <w:t>2.00i.n Dé Máirt, 2 Nollaig 2025</w:t>
      </w:r>
      <w:r w:rsidRPr="00FF5E26">
        <w:rPr>
          <w:rFonts w:ascii="Arial" w:hAnsi="Arial" w:cs="Arial"/>
          <w:b/>
          <w:u w:val="single"/>
          <w:lang w:val="en-US"/>
        </w:rPr>
        <w:t xml:space="preserve">. </w:t>
      </w:r>
      <w:r w:rsidRPr="00492E5C">
        <w:rPr>
          <w:rFonts w:ascii="Arial" w:hAnsi="Arial" w:cs="Arial"/>
          <w:b/>
        </w:rPr>
        <w:t>Cinntigh go bhfuil “</w:t>
      </w:r>
      <w:r w:rsidR="00C16AE7">
        <w:rPr>
          <w:rFonts w:ascii="Arial" w:hAnsi="Arial" w:cs="Arial"/>
          <w:b/>
          <w:color w:val="C00000"/>
        </w:rPr>
        <w:t>Maoirseoir Seirbhísí Ginearálta</w:t>
      </w:r>
      <w:r w:rsidRPr="00492E5C">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0CB725A5" w14:textId="65141669"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aon le cóipeanna scanta de Cháilíochtaí </w:t>
      </w:r>
      <w:r w:rsidRPr="00696151">
        <w:rPr>
          <w:rFonts w:ascii="Arial" w:hAnsi="Arial" w:cs="Arial"/>
          <w:szCs w:val="24"/>
        </w:rPr>
        <w:t>Oideachais, Pas Sábháilte &amp; Ceadúnas</w:t>
      </w:r>
      <w:r w:rsidRPr="00FF5E26">
        <w:rPr>
          <w:rFonts w:ascii="Arial" w:hAnsi="Arial" w:cs="Arial"/>
          <w:szCs w:val="24"/>
        </w:rPr>
        <w:t xml:space="preserve"> Tiomána ábhartha (má bhaineann)</w:t>
      </w:r>
      <w:r w:rsidRPr="00FF5E26">
        <w:rPr>
          <w:rFonts w:ascii="Arial" w:hAnsi="Arial" w:cs="Arial"/>
          <w:szCs w:val="24"/>
          <w:lang w:val="ga"/>
        </w:rPr>
        <w:t xml:space="preserve">, ní mór í a chur isteach  faoi  </w:t>
      </w:r>
      <w:r w:rsidR="00696151" w:rsidRPr="00696151">
        <w:rPr>
          <w:rFonts w:ascii="Arial" w:hAnsi="Arial" w:cs="Arial"/>
          <w:b/>
          <w:bCs/>
          <w:u w:val="single"/>
        </w:rPr>
        <w:t>2.00i.n Dé Máirt, 2 Nollaig 2025</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5DF29FF" w14:textId="10F23220" w:rsidR="006F427D" w:rsidRPr="006F427D" w:rsidRDefault="006F427D" w:rsidP="006F427D">
      <w:pPr>
        <w:widowControl/>
        <w:suppressAutoHyphens w:val="0"/>
        <w:spacing w:after="160" w:line="360" w:lineRule="auto"/>
        <w:rPr>
          <w:rFonts w:ascii="Arial" w:eastAsia="Aptos" w:hAnsi="Arial" w:cs="Arial"/>
          <w:kern w:val="2"/>
          <w:lang w:val="ga-IE" w:eastAsia="en-US" w:bidi="ar-SA"/>
          <w14:ligatures w14:val="standardContextual"/>
        </w:rPr>
      </w:pPr>
      <w:bookmarkStart w:id="3" w:name="_Hlk137468703"/>
      <w:r w:rsidRPr="006F427D">
        <w:rPr>
          <w:rFonts w:ascii="Arial" w:eastAsia="Aptos" w:hAnsi="Arial" w:cs="Times New Roman"/>
          <w:kern w:val="2"/>
          <w:lang w:val="ga-IE" w:eastAsia="en-US" w:bidi="ar-SA"/>
          <w14:ligatures w14:val="standardContextual"/>
        </w:rPr>
        <w:t>Tá iarratais á lorg ag Comhairle Cathrach na Gaillimhe ó iarrthóirí atá cáilithe go cuí agus a bhfuil taithí chuí acu ar an bpost Maoirseoir Seirbhísí Ginearálta.</w:t>
      </w:r>
    </w:p>
    <w:p w14:paraId="0D5B224A" w14:textId="77777777" w:rsidR="006F427D" w:rsidRPr="006F427D" w:rsidRDefault="006F427D" w:rsidP="006F427D">
      <w:pPr>
        <w:widowControl/>
        <w:suppressAutoHyphens w:val="0"/>
        <w:spacing w:after="160" w:line="360" w:lineRule="auto"/>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 xml:space="preserve"> Is ról bainistíochta líne maoirseachta é an Maoirseoir Seirbhísí Ginearálta a bhíonn ag obair taobh amuigh agus sa líne thosaigh, lena n-áirítear freagracht as bainistiú foirne agus buiséid. Tá an Maoirseoir Seirbhísí Ginearálta ar dhuine de phríomhionadaithe na Comhairle ar an talamh ó lá go lá agus is minic gurb é an chéad phointe teagmhála i gcásanna éigeandála agus bainistíochta géarchéime é. Duine an-spreagtha agus solúbtha a bheidh san iarrthóir idéalach, agus beidh an-tiomantas aige nó aici maidir le seirbhísí poiblí ar ardchaighdeán a sholáthar. </w:t>
      </w:r>
    </w:p>
    <w:p w14:paraId="28667979" w14:textId="3F5A9425" w:rsidR="00696151" w:rsidRPr="006F427D" w:rsidRDefault="006F427D" w:rsidP="006F427D">
      <w:pPr>
        <w:widowControl/>
        <w:suppressAutoHyphens w:val="0"/>
        <w:spacing w:after="160" w:line="360" w:lineRule="auto"/>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Féadfar an Maoirseoir Seirbhísí Ginearálta a cheapadh in aon cheann de réimsí feidhme na Comhairle, de réir mar is gá, mar shampla Tithíocht, Bóithre, Comhshaol, Páirceanna srl</w:t>
      </w:r>
    </w:p>
    <w:p w14:paraId="32791650" w14:textId="77777777" w:rsidR="00696151" w:rsidRDefault="00696151" w:rsidP="00A017A5">
      <w:pPr>
        <w:pStyle w:val="NoSpacing"/>
        <w:tabs>
          <w:tab w:val="left" w:pos="2785"/>
        </w:tabs>
        <w:jc w:val="both"/>
        <w:rPr>
          <w:rFonts w:ascii="Arial" w:hAnsi="Arial" w:cs="Arial"/>
          <w:b/>
          <w:szCs w:val="24"/>
          <w:u w:val="single"/>
        </w:rPr>
      </w:pPr>
    </w:p>
    <w:p w14:paraId="287765A9" w14:textId="7E4EDCC9"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2498E95F" w14:textId="77777777" w:rsidR="006F427D" w:rsidRDefault="006F427D" w:rsidP="006F427D">
      <w:pPr>
        <w:spacing w:line="360" w:lineRule="auto"/>
        <w:rPr>
          <w:rFonts w:ascii="Arial" w:eastAsiaTheme="minorHAnsi" w:hAnsi="Arial" w:cs="Arial"/>
          <w:kern w:val="2"/>
          <w:lang w:val="ga-IE" w:eastAsia="en-US" w:bidi="ar-SA"/>
        </w:rPr>
      </w:pPr>
      <w:r>
        <w:rPr>
          <w:rFonts w:ascii="Arial" w:hAnsi="Arial"/>
        </w:rPr>
        <w:t>Is é an Maoirseoir Seirbhísí Ginearálta atá freagrach as maoirseacht éifeachtach a dhéanamh ar fhoireann, acmhainní agus obair atá faoi rialú Chomhairle Cathrach na Gaillimhe. Is éard atá i gceist leis an ról ná comhlíonadh na reachtaíochta Sláinte &amp; Sábháilteachta a chinntiú, feidhmíocht a bhainistiú, agus seirbhísí ar ardchaighdeán a sholáthar. Seo a leanas liosta de na dualgais atá i gceist, ach níl siad teoranta don liosta seo:</w:t>
      </w:r>
    </w:p>
    <w:p w14:paraId="193DB895" w14:textId="77777777" w:rsidR="006F427D" w:rsidRDefault="00326B6D" w:rsidP="006F427D">
      <w:pPr>
        <w:spacing w:line="360" w:lineRule="auto"/>
        <w:jc w:val="center"/>
        <w:rPr>
          <w:rFonts w:ascii="Arial" w:hAnsi="Arial" w:cstheme="minorBidi"/>
        </w:rPr>
      </w:pPr>
      <w:r>
        <w:rPr>
          <w:rFonts w:ascii="Arial" w:hAnsi="Arial"/>
        </w:rPr>
        <w:pict w14:anchorId="1F0547A4">
          <v:rect id="_x0000_i1025" style="width:468pt;height:1.2pt" o:hralign="center" o:hrstd="t" o:hr="t" fillcolor="#a0a0a0" stroked="f"/>
        </w:pict>
      </w:r>
    </w:p>
    <w:p w14:paraId="6FDEE226" w14:textId="77777777" w:rsidR="006F427D" w:rsidRDefault="006F427D" w:rsidP="006F427D">
      <w:pPr>
        <w:spacing w:line="360" w:lineRule="auto"/>
        <w:outlineLvl w:val="3"/>
        <w:rPr>
          <w:rFonts w:ascii="Arial" w:eastAsia="Times New Roman" w:hAnsi="Arial" w:cs="Arial"/>
          <w:b/>
          <w:bCs/>
          <w:kern w:val="0"/>
        </w:rPr>
      </w:pPr>
      <w:r>
        <w:rPr>
          <w:rFonts w:ascii="Arial" w:hAnsi="Arial"/>
          <w:b/>
        </w:rPr>
        <w:t>Bainistíocht Feidhmíochta agus Daoine</w:t>
      </w:r>
    </w:p>
    <w:p w14:paraId="5496CA95" w14:textId="77777777" w:rsidR="006F427D" w:rsidRDefault="006F427D" w:rsidP="006F427D">
      <w:pPr>
        <w:widowControl/>
        <w:numPr>
          <w:ilvl w:val="0"/>
          <w:numId w:val="22"/>
        </w:numPr>
        <w:tabs>
          <w:tab w:val="clear" w:pos="720"/>
          <w:tab w:val="num" w:pos="1440"/>
        </w:tabs>
        <w:suppressAutoHyphens w:val="0"/>
        <w:spacing w:line="360" w:lineRule="auto"/>
        <w:ind w:left="1440"/>
        <w:rPr>
          <w:rFonts w:ascii="Arial" w:eastAsia="Times New Roman" w:hAnsi="Arial" w:cs="Arial"/>
          <w:kern w:val="0"/>
        </w:rPr>
      </w:pPr>
      <w:r>
        <w:rPr>
          <w:rFonts w:ascii="Arial" w:hAnsi="Arial"/>
        </w:rPr>
        <w:t>Maoirseacht agus stiúradh a dhéanamh ar Shaoistí agus ar Oibrithe Ginearálta, ag cinntiú go ndéantar an obair go héifeachtach agus de réir na gcaighdeán riachtanach.</w:t>
      </w:r>
    </w:p>
    <w:p w14:paraId="37E69CDB" w14:textId="77777777" w:rsidR="006F427D" w:rsidRDefault="006F427D" w:rsidP="006F427D">
      <w:pPr>
        <w:widowControl/>
        <w:numPr>
          <w:ilvl w:val="0"/>
          <w:numId w:val="22"/>
        </w:numPr>
        <w:tabs>
          <w:tab w:val="clear" w:pos="720"/>
          <w:tab w:val="num" w:pos="1440"/>
        </w:tabs>
        <w:suppressAutoHyphens w:val="0"/>
        <w:spacing w:line="360" w:lineRule="auto"/>
        <w:ind w:left="1440"/>
        <w:rPr>
          <w:rFonts w:ascii="Arial" w:eastAsia="Times New Roman" w:hAnsi="Arial" w:cs="Arial"/>
          <w:kern w:val="0"/>
        </w:rPr>
      </w:pPr>
      <w:r>
        <w:rPr>
          <w:rFonts w:ascii="Arial" w:hAnsi="Arial"/>
        </w:rPr>
        <w:t>Feidhmíocht foirne a bhainistiú, aghaidh a thabhairt ar dhaoine nach bhfuil ag déanamh chomh maith agus ba cheart dóibh, agus athbhreithnithe feidhmíochta agus promhaidh a dhéanamh de réir mar is gá.</w:t>
      </w:r>
    </w:p>
    <w:p w14:paraId="251C5886" w14:textId="77777777" w:rsidR="006F427D" w:rsidRDefault="006F427D" w:rsidP="006F427D">
      <w:pPr>
        <w:widowControl/>
        <w:numPr>
          <w:ilvl w:val="0"/>
          <w:numId w:val="22"/>
        </w:numPr>
        <w:tabs>
          <w:tab w:val="clear" w:pos="720"/>
          <w:tab w:val="num" w:pos="1440"/>
        </w:tabs>
        <w:suppressAutoHyphens w:val="0"/>
        <w:spacing w:line="360" w:lineRule="auto"/>
        <w:ind w:left="1440"/>
        <w:rPr>
          <w:rFonts w:ascii="Arial" w:eastAsia="Times New Roman" w:hAnsi="Arial" w:cs="Arial"/>
          <w:kern w:val="0"/>
        </w:rPr>
      </w:pPr>
      <w:r>
        <w:rPr>
          <w:rFonts w:ascii="Arial" w:hAnsi="Arial"/>
        </w:rPr>
        <w:t>Comhlíonadh oiliúna a chinntiú don duine féin agus don fhoireann, agus taifid oiliúna chruinne a choinneáil.</w:t>
      </w:r>
    </w:p>
    <w:p w14:paraId="4B7CD3C9" w14:textId="77777777" w:rsidR="006F427D" w:rsidRDefault="006F427D" w:rsidP="006F427D">
      <w:pPr>
        <w:widowControl/>
        <w:numPr>
          <w:ilvl w:val="0"/>
          <w:numId w:val="22"/>
        </w:numPr>
        <w:tabs>
          <w:tab w:val="clear" w:pos="720"/>
          <w:tab w:val="num" w:pos="1440"/>
        </w:tabs>
        <w:suppressAutoHyphens w:val="0"/>
        <w:spacing w:line="360" w:lineRule="auto"/>
        <w:ind w:left="1440"/>
        <w:rPr>
          <w:rFonts w:ascii="Arial" w:eastAsia="Times New Roman" w:hAnsi="Arial" w:cs="Arial"/>
          <w:kern w:val="0"/>
        </w:rPr>
      </w:pPr>
      <w:r>
        <w:rPr>
          <w:rFonts w:ascii="Arial" w:hAnsi="Arial"/>
        </w:rPr>
        <w:t>Timpeallacht oibre dhearfach, shábháilte agus tháirgiúil a chur chun cinn.</w:t>
      </w:r>
    </w:p>
    <w:p w14:paraId="0ED5AE53" w14:textId="77777777" w:rsidR="006F427D" w:rsidRDefault="00326B6D" w:rsidP="006F427D">
      <w:pPr>
        <w:spacing w:line="360" w:lineRule="auto"/>
        <w:jc w:val="center"/>
        <w:rPr>
          <w:rFonts w:ascii="Arial" w:eastAsiaTheme="minorHAnsi" w:hAnsi="Arial" w:cstheme="minorBidi"/>
          <w:kern w:val="2"/>
        </w:rPr>
      </w:pPr>
      <w:r>
        <w:rPr>
          <w:rFonts w:ascii="Arial" w:hAnsi="Arial"/>
        </w:rPr>
        <w:lastRenderedPageBreak/>
        <w:pict w14:anchorId="289A10EF">
          <v:rect id="_x0000_i1026" style="width:468pt;height:1.2pt" o:hralign="center" o:hrstd="t" o:hr="t" fillcolor="#a0a0a0" stroked="f"/>
        </w:pict>
      </w:r>
    </w:p>
    <w:p w14:paraId="368D53A2" w14:textId="77777777" w:rsidR="006F427D" w:rsidRDefault="006F427D" w:rsidP="006F427D">
      <w:pPr>
        <w:spacing w:line="360" w:lineRule="auto"/>
        <w:outlineLvl w:val="3"/>
        <w:rPr>
          <w:rFonts w:ascii="Arial" w:eastAsia="Times New Roman" w:hAnsi="Arial" w:cs="Arial"/>
          <w:b/>
          <w:bCs/>
          <w:kern w:val="0"/>
        </w:rPr>
      </w:pPr>
      <w:r>
        <w:rPr>
          <w:rFonts w:ascii="Arial" w:hAnsi="Arial"/>
          <w:b/>
        </w:rPr>
        <w:t>Comhlíonadh Sláinte &amp; Sábháilteachta</w:t>
      </w:r>
    </w:p>
    <w:p w14:paraId="66CE5181" w14:textId="77777777" w:rsidR="006F427D" w:rsidRDefault="006F427D" w:rsidP="006F427D">
      <w:pPr>
        <w:widowControl/>
        <w:numPr>
          <w:ilvl w:val="0"/>
          <w:numId w:val="23"/>
        </w:numPr>
        <w:tabs>
          <w:tab w:val="clear" w:pos="720"/>
          <w:tab w:val="num" w:pos="1440"/>
        </w:tabs>
        <w:suppressAutoHyphens w:val="0"/>
        <w:spacing w:line="360" w:lineRule="auto"/>
        <w:ind w:left="1440"/>
        <w:rPr>
          <w:rFonts w:ascii="Arial" w:eastAsia="Times New Roman" w:hAnsi="Arial" w:cs="Arial"/>
          <w:kern w:val="0"/>
        </w:rPr>
      </w:pPr>
      <w:r>
        <w:rPr>
          <w:rFonts w:ascii="Arial" w:hAnsi="Arial"/>
        </w:rPr>
        <w:t>Polasaithe agus nósanna imeachta Sláinte &amp; Sábháilteachta Chomhairle Cathrach na Gaillimhe a chur i bhfeidhm ar fud na hoibre, na n-iostaí agus na suíomhanna go léir.</w:t>
      </w:r>
    </w:p>
    <w:p w14:paraId="1419B209" w14:textId="77777777" w:rsidR="006F427D" w:rsidRDefault="006F427D" w:rsidP="006F427D">
      <w:pPr>
        <w:widowControl/>
        <w:numPr>
          <w:ilvl w:val="0"/>
          <w:numId w:val="23"/>
        </w:numPr>
        <w:tabs>
          <w:tab w:val="clear" w:pos="720"/>
          <w:tab w:val="num" w:pos="1440"/>
        </w:tabs>
        <w:suppressAutoHyphens w:val="0"/>
        <w:spacing w:line="360" w:lineRule="auto"/>
        <w:ind w:left="1440"/>
        <w:rPr>
          <w:rFonts w:ascii="Arial" w:eastAsia="Times New Roman" w:hAnsi="Arial" w:cs="Arial"/>
          <w:kern w:val="0"/>
        </w:rPr>
      </w:pPr>
      <w:r>
        <w:rPr>
          <w:rFonts w:ascii="Arial" w:hAnsi="Arial"/>
        </w:rPr>
        <w:t>A chinntiú go gcloíonn baill foirne agus conraitheoirí leis na riachtanais ábhartha reachtaíochta agus sábháilteachta.</w:t>
      </w:r>
    </w:p>
    <w:p w14:paraId="38CFB386" w14:textId="77777777" w:rsidR="006F427D" w:rsidRDefault="006F427D" w:rsidP="006F427D">
      <w:pPr>
        <w:widowControl/>
        <w:numPr>
          <w:ilvl w:val="0"/>
          <w:numId w:val="23"/>
        </w:numPr>
        <w:tabs>
          <w:tab w:val="clear" w:pos="720"/>
          <w:tab w:val="num" w:pos="1440"/>
        </w:tabs>
        <w:suppressAutoHyphens w:val="0"/>
        <w:spacing w:line="360" w:lineRule="auto"/>
        <w:ind w:left="1440"/>
        <w:rPr>
          <w:rFonts w:ascii="Arial" w:eastAsia="Times New Roman" w:hAnsi="Arial" w:cs="Arial"/>
          <w:kern w:val="0"/>
        </w:rPr>
      </w:pPr>
      <w:r>
        <w:rPr>
          <w:rFonts w:ascii="Arial" w:hAnsi="Arial"/>
        </w:rPr>
        <w:t>Taifid oiliúna Sláinte &amp; Sábháilteachta a choinneáil agus a bhainistiú.</w:t>
      </w:r>
    </w:p>
    <w:p w14:paraId="1326F49F" w14:textId="77777777" w:rsidR="006F427D" w:rsidRDefault="006F427D" w:rsidP="006F427D">
      <w:pPr>
        <w:widowControl/>
        <w:numPr>
          <w:ilvl w:val="0"/>
          <w:numId w:val="23"/>
        </w:numPr>
        <w:tabs>
          <w:tab w:val="clear" w:pos="720"/>
          <w:tab w:val="num" w:pos="1440"/>
        </w:tabs>
        <w:suppressAutoHyphens w:val="0"/>
        <w:spacing w:line="360" w:lineRule="auto"/>
        <w:ind w:left="1440"/>
        <w:rPr>
          <w:rFonts w:ascii="Arial" w:eastAsia="Times New Roman" w:hAnsi="Arial" w:cs="Arial"/>
          <w:kern w:val="0"/>
        </w:rPr>
      </w:pPr>
      <w:r>
        <w:rPr>
          <w:rFonts w:ascii="Arial" w:hAnsi="Arial"/>
        </w:rPr>
        <w:t>Maoirseacht a dhéanamh ar oibriú sábháilte gléasra, innealra agus trealaimh.</w:t>
      </w:r>
    </w:p>
    <w:p w14:paraId="5883428A" w14:textId="77777777" w:rsidR="006F427D" w:rsidRDefault="00326B6D" w:rsidP="006F427D">
      <w:pPr>
        <w:spacing w:line="360" w:lineRule="auto"/>
        <w:jc w:val="center"/>
        <w:rPr>
          <w:rFonts w:ascii="Arial" w:eastAsiaTheme="minorHAnsi" w:hAnsi="Arial" w:cstheme="minorBidi"/>
          <w:kern w:val="2"/>
        </w:rPr>
      </w:pPr>
      <w:r>
        <w:rPr>
          <w:rFonts w:ascii="Arial" w:hAnsi="Arial"/>
        </w:rPr>
        <w:pict w14:anchorId="398856B3">
          <v:rect id="_x0000_i1027" style="width:468pt;height:1.2pt" o:hralign="center" o:hrstd="t" o:hr="t" fillcolor="#a0a0a0" stroked="f"/>
        </w:pict>
      </w:r>
    </w:p>
    <w:p w14:paraId="3E9C8C9D" w14:textId="77777777" w:rsidR="006F427D" w:rsidRDefault="006F427D" w:rsidP="006F427D">
      <w:pPr>
        <w:spacing w:line="360" w:lineRule="auto"/>
        <w:outlineLvl w:val="3"/>
        <w:rPr>
          <w:rFonts w:ascii="Arial" w:eastAsia="Times New Roman" w:hAnsi="Arial" w:cs="Arial"/>
          <w:b/>
          <w:bCs/>
          <w:kern w:val="0"/>
        </w:rPr>
      </w:pPr>
      <w:r>
        <w:rPr>
          <w:rFonts w:ascii="Arial" w:hAnsi="Arial"/>
          <w:b/>
        </w:rPr>
        <w:t>Bainistíocht Sócmhainní agus Trealaimh</w:t>
      </w:r>
    </w:p>
    <w:p w14:paraId="16CB2CC4" w14:textId="77777777" w:rsidR="006F427D" w:rsidRDefault="006F427D" w:rsidP="006F427D">
      <w:pPr>
        <w:widowControl/>
        <w:numPr>
          <w:ilvl w:val="0"/>
          <w:numId w:val="24"/>
        </w:numPr>
        <w:tabs>
          <w:tab w:val="clear" w:pos="720"/>
          <w:tab w:val="num" w:pos="1440"/>
        </w:tabs>
        <w:suppressAutoHyphens w:val="0"/>
        <w:spacing w:line="360" w:lineRule="auto"/>
        <w:ind w:left="1440"/>
        <w:rPr>
          <w:rFonts w:ascii="Arial" w:eastAsia="Times New Roman" w:hAnsi="Arial" w:cs="Arial"/>
          <w:kern w:val="0"/>
        </w:rPr>
      </w:pPr>
      <w:r>
        <w:rPr>
          <w:rFonts w:ascii="Arial" w:hAnsi="Arial"/>
        </w:rPr>
        <w:t>A chinntiú go ndéantar trealamh, gléasra agus uirlisí na Comhairle a chothabháil i gceart, go bhfuil siad oiriúnach don fheidhm atá leo, agus a chosaint ar dhamáiste, ar fhaillí nó ar chaillteanas.</w:t>
      </w:r>
    </w:p>
    <w:p w14:paraId="0B812ADB" w14:textId="77777777" w:rsidR="006F427D" w:rsidRDefault="006F427D" w:rsidP="006F427D">
      <w:pPr>
        <w:widowControl/>
        <w:numPr>
          <w:ilvl w:val="0"/>
          <w:numId w:val="24"/>
        </w:numPr>
        <w:tabs>
          <w:tab w:val="clear" w:pos="720"/>
          <w:tab w:val="num" w:pos="1440"/>
        </w:tabs>
        <w:suppressAutoHyphens w:val="0"/>
        <w:spacing w:line="360" w:lineRule="auto"/>
        <w:ind w:left="1440"/>
        <w:rPr>
          <w:rFonts w:ascii="Arial" w:eastAsia="Times New Roman" w:hAnsi="Arial" w:cs="Arial"/>
          <w:kern w:val="0"/>
        </w:rPr>
      </w:pPr>
      <w:r>
        <w:rPr>
          <w:rFonts w:ascii="Arial" w:hAnsi="Arial"/>
        </w:rPr>
        <w:t>Taifid chruinne a choinneáil ar gach ábhar, uirlis agus trealamh atá in úsáid.</w:t>
      </w:r>
    </w:p>
    <w:p w14:paraId="7555CA41" w14:textId="77777777" w:rsidR="006F427D" w:rsidRDefault="00326B6D" w:rsidP="006F427D">
      <w:pPr>
        <w:spacing w:line="360" w:lineRule="auto"/>
        <w:jc w:val="center"/>
        <w:rPr>
          <w:rFonts w:ascii="Arial" w:eastAsiaTheme="minorHAnsi" w:hAnsi="Arial" w:cstheme="minorBidi"/>
          <w:kern w:val="2"/>
        </w:rPr>
      </w:pPr>
      <w:r>
        <w:rPr>
          <w:rFonts w:ascii="Arial" w:hAnsi="Arial"/>
        </w:rPr>
        <w:pict w14:anchorId="3E72DB82">
          <v:rect id="_x0000_i1028" style="width:468pt;height:1.2pt" o:hralign="center" o:hrstd="t" o:hr="t" fillcolor="#a0a0a0" stroked="f"/>
        </w:pict>
      </w:r>
    </w:p>
    <w:p w14:paraId="773D1061" w14:textId="77777777" w:rsidR="006F427D" w:rsidRDefault="006F427D" w:rsidP="006F427D">
      <w:pPr>
        <w:spacing w:line="360" w:lineRule="auto"/>
        <w:outlineLvl w:val="3"/>
        <w:rPr>
          <w:rFonts w:ascii="Arial" w:eastAsia="Times New Roman" w:hAnsi="Arial" w:cs="Arial"/>
          <w:b/>
          <w:bCs/>
          <w:kern w:val="0"/>
        </w:rPr>
      </w:pPr>
      <w:r>
        <w:rPr>
          <w:rFonts w:ascii="Arial" w:hAnsi="Arial"/>
          <w:b/>
        </w:rPr>
        <w:t>Seachadadh Oibriúcháin</w:t>
      </w:r>
    </w:p>
    <w:p w14:paraId="7CAA414F" w14:textId="77777777" w:rsidR="006F427D" w:rsidRDefault="006F427D" w:rsidP="006F427D">
      <w:pPr>
        <w:widowControl/>
        <w:numPr>
          <w:ilvl w:val="0"/>
          <w:numId w:val="25"/>
        </w:numPr>
        <w:tabs>
          <w:tab w:val="clear" w:pos="720"/>
          <w:tab w:val="num" w:pos="1440"/>
        </w:tabs>
        <w:suppressAutoHyphens w:val="0"/>
        <w:spacing w:line="360" w:lineRule="auto"/>
        <w:ind w:left="1440"/>
        <w:rPr>
          <w:rFonts w:ascii="Arial" w:eastAsia="Times New Roman" w:hAnsi="Arial" w:cs="Arial"/>
          <w:kern w:val="0"/>
        </w:rPr>
      </w:pPr>
      <w:r>
        <w:rPr>
          <w:rFonts w:ascii="Arial" w:hAnsi="Arial"/>
        </w:rPr>
        <w:t>Oibreacha a phleanáil, a sceidealú agus monatóireacht a dhéanamh orthu chun freastal ar chláir agus ar bhuiséid chomhaontaithe.</w:t>
      </w:r>
    </w:p>
    <w:p w14:paraId="2A987F71" w14:textId="77777777" w:rsidR="006F427D" w:rsidRDefault="006F427D" w:rsidP="006F427D">
      <w:pPr>
        <w:widowControl/>
        <w:numPr>
          <w:ilvl w:val="0"/>
          <w:numId w:val="25"/>
        </w:numPr>
        <w:tabs>
          <w:tab w:val="clear" w:pos="720"/>
          <w:tab w:val="num" w:pos="1440"/>
        </w:tabs>
        <w:suppressAutoHyphens w:val="0"/>
        <w:spacing w:line="360" w:lineRule="auto"/>
        <w:ind w:left="1440"/>
        <w:rPr>
          <w:rFonts w:ascii="Arial" w:eastAsia="Times New Roman" w:hAnsi="Arial" w:cs="Arial"/>
          <w:kern w:val="0"/>
        </w:rPr>
      </w:pPr>
      <w:r>
        <w:rPr>
          <w:rFonts w:ascii="Arial" w:hAnsi="Arial"/>
        </w:rPr>
        <w:t>Oibreacha a iniúchadh go rialta, ag cinntiú go gcomhlíontar caighdeáin agus sonraíochtaí.</w:t>
      </w:r>
    </w:p>
    <w:p w14:paraId="375DE2C0" w14:textId="77777777" w:rsidR="006F427D" w:rsidRDefault="006F427D" w:rsidP="006F427D">
      <w:pPr>
        <w:widowControl/>
        <w:numPr>
          <w:ilvl w:val="0"/>
          <w:numId w:val="25"/>
        </w:numPr>
        <w:tabs>
          <w:tab w:val="clear" w:pos="720"/>
          <w:tab w:val="num" w:pos="1440"/>
        </w:tabs>
        <w:suppressAutoHyphens w:val="0"/>
        <w:spacing w:line="360" w:lineRule="auto"/>
        <w:ind w:left="1440"/>
        <w:rPr>
          <w:rFonts w:ascii="Arial" w:eastAsia="Times New Roman" w:hAnsi="Arial" w:cs="Arial"/>
          <w:kern w:val="0"/>
        </w:rPr>
      </w:pPr>
      <w:r>
        <w:rPr>
          <w:rFonts w:ascii="Arial" w:hAnsi="Arial"/>
        </w:rPr>
        <w:t>Dul i gcomhairle le conraitheoirí agus fochonraitheoirí atá fostaithe ag an gComhairle agus maoirseacht a dhéanamh orthu.</w:t>
      </w:r>
    </w:p>
    <w:p w14:paraId="27D0AB48" w14:textId="77777777" w:rsidR="006F427D" w:rsidRDefault="006F427D" w:rsidP="006F427D">
      <w:pPr>
        <w:widowControl/>
        <w:numPr>
          <w:ilvl w:val="0"/>
          <w:numId w:val="25"/>
        </w:numPr>
        <w:tabs>
          <w:tab w:val="clear" w:pos="720"/>
          <w:tab w:val="num" w:pos="1440"/>
        </w:tabs>
        <w:suppressAutoHyphens w:val="0"/>
        <w:spacing w:line="360" w:lineRule="auto"/>
        <w:ind w:left="1440"/>
        <w:rPr>
          <w:rFonts w:ascii="Arial" w:eastAsia="Times New Roman" w:hAnsi="Arial" w:cs="Arial"/>
          <w:kern w:val="0"/>
        </w:rPr>
      </w:pPr>
      <w:r>
        <w:rPr>
          <w:rFonts w:ascii="Arial" w:hAnsi="Arial"/>
        </w:rPr>
        <w:t>Freagra a thabhairt ar éigeandálaí oibríochta, lena n-áirítear drochaimsir.</w:t>
      </w:r>
    </w:p>
    <w:p w14:paraId="0B47A03B" w14:textId="77777777" w:rsidR="006F427D" w:rsidRDefault="00326B6D" w:rsidP="006F427D">
      <w:pPr>
        <w:spacing w:line="360" w:lineRule="auto"/>
        <w:jc w:val="center"/>
        <w:rPr>
          <w:rFonts w:ascii="Arial" w:eastAsiaTheme="minorHAnsi" w:hAnsi="Arial" w:cstheme="minorBidi"/>
          <w:kern w:val="2"/>
        </w:rPr>
      </w:pPr>
      <w:r>
        <w:rPr>
          <w:rFonts w:ascii="Arial" w:hAnsi="Arial"/>
        </w:rPr>
        <w:pict w14:anchorId="575BD2D5">
          <v:rect id="_x0000_i1029" style="width:468pt;height:1.2pt" o:hralign="center" o:hrstd="t" o:hr="t" fillcolor="#a0a0a0" stroked="f"/>
        </w:pict>
      </w:r>
    </w:p>
    <w:p w14:paraId="55DABE51" w14:textId="77777777" w:rsidR="006F427D" w:rsidRDefault="006F427D" w:rsidP="006F427D">
      <w:pPr>
        <w:spacing w:line="360" w:lineRule="auto"/>
        <w:outlineLvl w:val="3"/>
        <w:rPr>
          <w:rFonts w:ascii="Arial" w:eastAsia="Times New Roman" w:hAnsi="Arial" w:cs="Arial"/>
          <w:b/>
          <w:bCs/>
          <w:kern w:val="0"/>
        </w:rPr>
      </w:pPr>
      <w:r>
        <w:rPr>
          <w:rFonts w:ascii="Arial" w:hAnsi="Arial"/>
          <w:b/>
        </w:rPr>
        <w:t>Riarachán agus Tuairisciú</w:t>
      </w:r>
    </w:p>
    <w:p w14:paraId="43C3FCD2" w14:textId="77777777" w:rsidR="006F427D" w:rsidRDefault="006F427D" w:rsidP="006F427D">
      <w:pPr>
        <w:widowControl/>
        <w:numPr>
          <w:ilvl w:val="0"/>
          <w:numId w:val="26"/>
        </w:numPr>
        <w:tabs>
          <w:tab w:val="clear" w:pos="720"/>
          <w:tab w:val="num" w:pos="1440"/>
        </w:tabs>
        <w:suppressAutoHyphens w:val="0"/>
        <w:spacing w:line="360" w:lineRule="auto"/>
        <w:ind w:left="1440"/>
        <w:rPr>
          <w:rFonts w:ascii="Arial" w:eastAsia="Times New Roman" w:hAnsi="Arial" w:cs="Arial"/>
          <w:kern w:val="0"/>
        </w:rPr>
      </w:pPr>
      <w:r>
        <w:rPr>
          <w:rFonts w:ascii="Arial" w:hAnsi="Arial"/>
        </w:rPr>
        <w:t>Taifid chruinne a choinneáil, lena n-áirítear bileoga ama, dialanna, agus tuarascálacha ar oibreacha, teagmhais agus costais.</w:t>
      </w:r>
    </w:p>
    <w:p w14:paraId="50C6E47F" w14:textId="77777777" w:rsidR="006F427D" w:rsidRDefault="006F427D" w:rsidP="006F427D">
      <w:pPr>
        <w:widowControl/>
        <w:numPr>
          <w:ilvl w:val="0"/>
          <w:numId w:val="26"/>
        </w:numPr>
        <w:tabs>
          <w:tab w:val="clear" w:pos="720"/>
          <w:tab w:val="num" w:pos="1440"/>
        </w:tabs>
        <w:suppressAutoHyphens w:val="0"/>
        <w:spacing w:line="360" w:lineRule="auto"/>
        <w:ind w:left="1440"/>
        <w:rPr>
          <w:rFonts w:ascii="Arial" w:eastAsia="Times New Roman" w:hAnsi="Arial" w:cs="Arial"/>
          <w:kern w:val="0"/>
        </w:rPr>
      </w:pPr>
      <w:r>
        <w:rPr>
          <w:rFonts w:ascii="Arial" w:hAnsi="Arial"/>
        </w:rPr>
        <w:t>Foréilimh le haghaidh ábhar a ullmhú agus comhlíonadh gnáthaimh soláthair a chinntiú.</w:t>
      </w:r>
    </w:p>
    <w:p w14:paraId="7938BEAA" w14:textId="77777777" w:rsidR="006F427D" w:rsidRDefault="006F427D" w:rsidP="006F427D">
      <w:pPr>
        <w:widowControl/>
        <w:numPr>
          <w:ilvl w:val="0"/>
          <w:numId w:val="26"/>
        </w:numPr>
        <w:tabs>
          <w:tab w:val="clear" w:pos="720"/>
          <w:tab w:val="num" w:pos="1440"/>
        </w:tabs>
        <w:suppressAutoHyphens w:val="0"/>
        <w:spacing w:line="360" w:lineRule="auto"/>
        <w:ind w:left="1440"/>
        <w:rPr>
          <w:rFonts w:ascii="Arial" w:eastAsia="Times New Roman" w:hAnsi="Arial" w:cs="Arial"/>
          <w:kern w:val="0"/>
        </w:rPr>
      </w:pPr>
      <w:r>
        <w:rPr>
          <w:rFonts w:ascii="Arial" w:hAnsi="Arial"/>
        </w:rPr>
        <w:t>Tuarascálacha agus tuairisceáin a chur ar fáil de réir mar a bhíonn siad ag teastáil ón innealtóir atá i gceannas nó ó oifigeach cuí eile.</w:t>
      </w:r>
    </w:p>
    <w:p w14:paraId="10F77A7E" w14:textId="77777777" w:rsidR="006F427D" w:rsidRDefault="00326B6D" w:rsidP="006F427D">
      <w:pPr>
        <w:spacing w:line="360" w:lineRule="auto"/>
        <w:jc w:val="center"/>
        <w:rPr>
          <w:rFonts w:ascii="Arial" w:eastAsiaTheme="minorHAnsi" w:hAnsi="Arial" w:cstheme="minorBidi"/>
          <w:kern w:val="2"/>
        </w:rPr>
      </w:pPr>
      <w:r>
        <w:rPr>
          <w:rFonts w:ascii="Arial" w:hAnsi="Arial"/>
        </w:rPr>
        <w:pict w14:anchorId="78B40F97">
          <v:rect id="_x0000_i1030" style="width:468pt;height:1.2pt" o:hralign="center" o:hrstd="t" o:hr="t" fillcolor="#a0a0a0" stroked="f"/>
        </w:pict>
      </w:r>
    </w:p>
    <w:p w14:paraId="0122FBA2" w14:textId="77777777" w:rsidR="006F427D" w:rsidRDefault="006F427D" w:rsidP="006F427D">
      <w:pPr>
        <w:spacing w:line="360" w:lineRule="auto"/>
        <w:outlineLvl w:val="3"/>
        <w:rPr>
          <w:rFonts w:ascii="Arial" w:eastAsia="Times New Roman" w:hAnsi="Arial" w:cs="Arial"/>
          <w:b/>
          <w:bCs/>
          <w:kern w:val="0"/>
        </w:rPr>
      </w:pPr>
      <w:r>
        <w:rPr>
          <w:rFonts w:ascii="Arial" w:hAnsi="Arial"/>
          <w:b/>
        </w:rPr>
        <w:t>Seirbhís do Chustaiméirí agus Comhlíonadh</w:t>
      </w:r>
    </w:p>
    <w:p w14:paraId="361C30BF" w14:textId="77777777" w:rsidR="006F427D" w:rsidRDefault="006F427D" w:rsidP="006F427D">
      <w:pPr>
        <w:widowControl/>
        <w:numPr>
          <w:ilvl w:val="0"/>
          <w:numId w:val="27"/>
        </w:numPr>
        <w:tabs>
          <w:tab w:val="clear" w:pos="720"/>
          <w:tab w:val="num" w:pos="1440"/>
        </w:tabs>
        <w:suppressAutoHyphens w:val="0"/>
        <w:spacing w:line="360" w:lineRule="auto"/>
        <w:ind w:left="1440"/>
        <w:rPr>
          <w:rFonts w:ascii="Arial" w:eastAsia="Times New Roman" w:hAnsi="Arial" w:cs="Arial"/>
          <w:kern w:val="0"/>
        </w:rPr>
      </w:pPr>
      <w:r>
        <w:rPr>
          <w:rFonts w:ascii="Arial" w:hAnsi="Arial"/>
        </w:rPr>
        <w:lastRenderedPageBreak/>
        <w:t>Déileáil le daoine den phobal ar bhealach dea-mhúinte agus éifeachtach.</w:t>
      </w:r>
    </w:p>
    <w:p w14:paraId="7286E062" w14:textId="77777777" w:rsidR="006F427D" w:rsidRDefault="006F427D" w:rsidP="006F427D">
      <w:pPr>
        <w:widowControl/>
        <w:numPr>
          <w:ilvl w:val="0"/>
          <w:numId w:val="27"/>
        </w:numPr>
        <w:tabs>
          <w:tab w:val="clear" w:pos="720"/>
          <w:tab w:val="num" w:pos="1440"/>
        </w:tabs>
        <w:suppressAutoHyphens w:val="0"/>
        <w:spacing w:line="360" w:lineRule="auto"/>
        <w:ind w:left="1440"/>
        <w:rPr>
          <w:rFonts w:ascii="Arial" w:eastAsia="Times New Roman" w:hAnsi="Arial" w:cs="Arial"/>
          <w:kern w:val="0"/>
        </w:rPr>
      </w:pPr>
      <w:r>
        <w:rPr>
          <w:rFonts w:ascii="Arial" w:hAnsi="Arial"/>
        </w:rPr>
        <w:t>Fógraí reachtúla a thabhairt agus fianaise a chur ar fáil sa chúirt nuair is gá.</w:t>
      </w:r>
    </w:p>
    <w:p w14:paraId="3B5B0278" w14:textId="77777777" w:rsidR="006F427D" w:rsidRDefault="006F427D" w:rsidP="006F427D">
      <w:pPr>
        <w:widowControl/>
        <w:numPr>
          <w:ilvl w:val="0"/>
          <w:numId w:val="27"/>
        </w:numPr>
        <w:tabs>
          <w:tab w:val="clear" w:pos="720"/>
          <w:tab w:val="num" w:pos="1440"/>
        </w:tabs>
        <w:suppressAutoHyphens w:val="0"/>
        <w:spacing w:line="360" w:lineRule="auto"/>
        <w:ind w:left="1440"/>
        <w:rPr>
          <w:rFonts w:ascii="Arial" w:eastAsia="Times New Roman" w:hAnsi="Arial" w:cs="Arial"/>
          <w:kern w:val="0"/>
        </w:rPr>
      </w:pPr>
      <w:r>
        <w:rPr>
          <w:rFonts w:ascii="Arial" w:hAnsi="Arial"/>
        </w:rPr>
        <w:t>A chinntiú go gcomhlíontar an reachtaíocht ábhartha, lena n-áirítear na hAchtanna um Pleanáil, Acht na mBóithre, na hAchtanna um Thruailliú ó Bhruscar agus Uisce, agus an tAcht Sláinte &amp; Sábháilteachta.</w:t>
      </w:r>
    </w:p>
    <w:p w14:paraId="2D7A7A9B" w14:textId="77777777" w:rsidR="006F427D" w:rsidRDefault="00326B6D" w:rsidP="006F427D">
      <w:pPr>
        <w:jc w:val="center"/>
        <w:rPr>
          <w:rFonts w:ascii="Arial" w:eastAsiaTheme="minorHAnsi" w:hAnsi="Arial" w:cstheme="minorBidi"/>
          <w:kern w:val="2"/>
        </w:rPr>
      </w:pPr>
      <w:r>
        <w:rPr>
          <w:rFonts w:ascii="Arial" w:hAnsi="Arial"/>
        </w:rPr>
        <w:pict w14:anchorId="2EC7085F">
          <v:rect id="_x0000_i1031" style="width:468pt;height:1.2pt" o:hralign="center" o:hrstd="t" o:hr="t" fillcolor="#a0a0a0" stroked="f"/>
        </w:pict>
      </w:r>
    </w:p>
    <w:p w14:paraId="6F5678CE" w14:textId="77777777" w:rsidR="006F427D" w:rsidRPr="006F427D" w:rsidRDefault="006F427D" w:rsidP="006F427D">
      <w:pPr>
        <w:widowControl/>
        <w:suppressAutoHyphens w:val="0"/>
        <w:spacing w:after="160" w:line="360" w:lineRule="auto"/>
        <w:rPr>
          <w:rFonts w:ascii="Arial" w:eastAsia="Times New Roman" w:hAnsi="Arial" w:cs="Arial"/>
          <w:kern w:val="0"/>
          <w:lang w:val="ga-IE" w:eastAsia="en-US" w:bidi="ar-SA"/>
          <w14:ligatures w14:val="standardContextual"/>
        </w:rPr>
      </w:pPr>
      <w:r w:rsidRPr="006F427D">
        <w:rPr>
          <w:rFonts w:ascii="Arial" w:eastAsia="Aptos" w:hAnsi="Arial" w:cs="Times New Roman"/>
          <w:b/>
          <w:kern w:val="2"/>
          <w:lang w:val="ga-IE" w:eastAsia="en-US" w:bidi="ar-SA"/>
          <w14:ligatures w14:val="standardContextual"/>
        </w:rPr>
        <w:t>Tabhair ar Aird:</w:t>
      </w:r>
      <w:r w:rsidRPr="006F427D">
        <w:rPr>
          <w:rFonts w:ascii="Arial" w:eastAsia="Aptos" w:hAnsi="Arial" w:cs="Times New Roman"/>
          <w:kern w:val="2"/>
          <w:lang w:val="ga-IE" w:eastAsia="en-US" w:bidi="ar-SA"/>
          <w14:ligatures w14:val="standardContextual"/>
        </w:rPr>
        <w:t xml:space="preserve"> Níl an tsonraíocht seo beartaithe le bheith ina liosta cuimsitheach de na dualgais go léir. Féadfar a cheangal ar shealbhóir an phoist dualgais eile a chomhlíonadh a oireann don ról agus cur le forbairt an phoist nuair atá siad ag obair sa ról.</w:t>
      </w:r>
    </w:p>
    <w:p w14:paraId="61FC09EA" w14:textId="77777777" w:rsidR="00494E74" w:rsidRPr="00FF5E26" w:rsidRDefault="00494E74" w:rsidP="00FF5E26">
      <w:pPr>
        <w:pStyle w:val="Standard"/>
        <w:spacing w:line="360" w:lineRule="auto"/>
        <w:rPr>
          <w:rFonts w:ascii="Arial" w:hAnsi="Arial" w:cs="Arial"/>
          <w:highlight w:val="yellow"/>
        </w:rPr>
      </w:pPr>
    </w:p>
    <w:p w14:paraId="560C4DA0" w14:textId="77777777" w:rsidR="00494E74" w:rsidRPr="00FF5E26" w:rsidRDefault="00494E74" w:rsidP="00FF5E26">
      <w:pPr>
        <w:pStyle w:val="Standard"/>
        <w:spacing w:line="360" w:lineRule="auto"/>
        <w:rPr>
          <w:rFonts w:ascii="Arial" w:hAnsi="Arial" w:cs="Arial"/>
          <w:highlight w:val="yellow"/>
        </w:rPr>
      </w:pPr>
    </w:p>
    <w:p w14:paraId="52D47441" w14:textId="77777777" w:rsidR="00687FB2" w:rsidRDefault="00687FB2" w:rsidP="00FF5E26">
      <w:pPr>
        <w:pStyle w:val="Standard"/>
        <w:spacing w:line="360" w:lineRule="auto"/>
        <w:rPr>
          <w:rFonts w:ascii="Arial" w:eastAsia="Arial Unicode MS" w:hAnsi="Arial" w:cs="Arial"/>
          <w:color w:val="auto"/>
          <w:kern w:val="1"/>
          <w:lang w:eastAsia="hi-IN" w:bidi="hi-IN"/>
        </w:rPr>
      </w:pPr>
    </w:p>
    <w:p w14:paraId="11668952"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3C933A0C"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23C5CA95"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7C3E3203"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32F1A1D3"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12DA606B"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61BEB1DC"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61D886DE"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7D8E0EB2"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436BCB7B"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1430CB89"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3AFC2A58"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1F1916DA"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12B96AD0"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298CD2B4" w14:textId="77777777" w:rsidR="00696151" w:rsidRDefault="00696151" w:rsidP="00FF5E26">
      <w:pPr>
        <w:pStyle w:val="Standard"/>
        <w:spacing w:line="360" w:lineRule="auto"/>
        <w:rPr>
          <w:rFonts w:ascii="Arial" w:eastAsia="Arial Unicode MS" w:hAnsi="Arial" w:cs="Arial"/>
          <w:color w:val="auto"/>
          <w:kern w:val="1"/>
          <w:lang w:eastAsia="hi-IN" w:bidi="hi-IN"/>
        </w:rPr>
      </w:pPr>
    </w:p>
    <w:p w14:paraId="246949E7" w14:textId="77777777" w:rsidR="00696151" w:rsidRPr="00FF5E26" w:rsidRDefault="00696151"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6F427D" w:rsidRDefault="005B380A" w:rsidP="00FF5E26">
      <w:pPr>
        <w:spacing w:line="360" w:lineRule="auto"/>
        <w:ind w:left="720" w:hanging="720"/>
        <w:rPr>
          <w:rFonts w:ascii="Arial" w:hAnsi="Arial" w:cs="Arial"/>
          <w:b/>
          <w:snapToGrid w:val="0"/>
          <w:u w:val="single"/>
          <w:lang w:eastAsia="en-GB" w:bidi="ar-SA"/>
        </w:rPr>
      </w:pPr>
      <w:r w:rsidRPr="006F427D">
        <w:rPr>
          <w:rFonts w:ascii="Arial" w:hAnsi="Arial" w:cs="Arial"/>
          <w:b/>
          <w:snapToGrid w:val="0"/>
          <w:lang w:eastAsia="en-GB" w:bidi="ar-SA"/>
        </w:rPr>
        <w:t>4</w:t>
      </w:r>
      <w:r w:rsidR="00927B7F" w:rsidRPr="006F427D">
        <w:rPr>
          <w:rFonts w:ascii="Arial" w:hAnsi="Arial" w:cs="Arial"/>
          <w:b/>
          <w:snapToGrid w:val="0"/>
          <w:lang w:eastAsia="en-GB" w:bidi="ar-SA"/>
        </w:rPr>
        <w:t>.</w:t>
      </w:r>
      <w:r w:rsidR="00927B7F" w:rsidRPr="006F427D">
        <w:rPr>
          <w:rFonts w:ascii="Arial" w:hAnsi="Arial" w:cs="Arial"/>
          <w:snapToGrid w:val="0"/>
          <w:lang w:eastAsia="en-GB" w:bidi="ar-SA"/>
        </w:rPr>
        <w:tab/>
      </w:r>
      <w:r w:rsidR="00E0311F" w:rsidRPr="006F427D">
        <w:rPr>
          <w:rFonts w:ascii="Arial" w:hAnsi="Arial" w:cs="Arial"/>
          <w:b/>
          <w:bCs/>
          <w:kern w:val="0"/>
          <w:u w:val="single"/>
        </w:rPr>
        <w:t>Oideachas, taithí, srl</w:t>
      </w:r>
      <w:r w:rsidR="00927B7F" w:rsidRPr="006F427D">
        <w:rPr>
          <w:rFonts w:ascii="Arial" w:hAnsi="Arial" w:cs="Arial"/>
          <w:b/>
          <w:bCs/>
          <w:snapToGrid w:val="0"/>
          <w:u w:val="single"/>
          <w:lang w:val="ga-IE" w:eastAsia="en-GB" w:bidi="ar-SA"/>
        </w:rPr>
        <w:t>.:</w:t>
      </w:r>
    </w:p>
    <w:p w14:paraId="61E465D4" w14:textId="77777777" w:rsidR="00E62625" w:rsidRPr="006F427D" w:rsidRDefault="00687FB2" w:rsidP="00FF5E26">
      <w:pPr>
        <w:pStyle w:val="Standard"/>
        <w:spacing w:line="360" w:lineRule="auto"/>
        <w:rPr>
          <w:rFonts w:ascii="Arial" w:hAnsi="Arial" w:cs="Arial"/>
          <w:b/>
          <w:bCs/>
        </w:rPr>
      </w:pPr>
      <w:r w:rsidRPr="006F427D">
        <w:rPr>
          <w:rFonts w:ascii="Arial" w:hAnsi="Arial" w:cs="Arial"/>
          <w:b/>
          <w:bCs/>
        </w:rPr>
        <w:t>Caithfidh gach iarrthóir, ar an dáta is déanaí le haghaidh foirm iarratais críochnaithe a fháil:-</w:t>
      </w:r>
      <w:r w:rsidR="00E62625" w:rsidRPr="006F427D">
        <w:rPr>
          <w:rFonts w:ascii="Arial" w:hAnsi="Arial" w:cs="Arial"/>
          <w:b/>
          <w:bCs/>
        </w:rPr>
        <w:t xml:space="preserve"> </w:t>
      </w:r>
    </w:p>
    <w:p w14:paraId="720B99BB" w14:textId="77777777" w:rsidR="006F427D" w:rsidRPr="006F427D" w:rsidRDefault="006F427D" w:rsidP="006F427D">
      <w:pPr>
        <w:numPr>
          <w:ilvl w:val="0"/>
          <w:numId w:val="28"/>
        </w:numPr>
        <w:spacing w:line="360" w:lineRule="auto"/>
        <w:rPr>
          <w:rFonts w:ascii="Arial" w:hAnsi="Arial" w:cs="Arial"/>
          <w:kern w:val="2"/>
          <w:szCs w:val="21"/>
          <w:lang w:val="ga-IE"/>
        </w:rPr>
      </w:pPr>
      <w:r w:rsidRPr="006F427D">
        <w:rPr>
          <w:rFonts w:ascii="Arial" w:hAnsi="Arial" w:cs="Mangal"/>
          <w:kern w:val="2"/>
          <w:szCs w:val="21"/>
          <w:lang w:val="ga-IE"/>
        </w:rPr>
        <w:t>Caighdeán oideachais a bheith acu a chuirfeadh ar a gcumas a ndualgais a chomhlíonadh go héifeachtach agus a bheith in ann tuarascálacha sásúla a dhéanamh lena n-áirítear tuarascálacha leictreonacha a dhéanamh ar ábhair a bhaineann le dualgais an phoist.</w:t>
      </w:r>
    </w:p>
    <w:p w14:paraId="42157D64" w14:textId="77777777" w:rsidR="006F427D" w:rsidRPr="006F427D" w:rsidRDefault="006F427D" w:rsidP="006F427D">
      <w:pPr>
        <w:numPr>
          <w:ilvl w:val="0"/>
          <w:numId w:val="28"/>
        </w:numPr>
        <w:spacing w:line="360" w:lineRule="auto"/>
        <w:rPr>
          <w:rFonts w:ascii="Arial" w:hAnsi="Arial" w:cs="Arial"/>
          <w:kern w:val="2"/>
          <w:szCs w:val="21"/>
          <w:lang w:val="ga-IE"/>
        </w:rPr>
      </w:pPr>
      <w:r w:rsidRPr="006F427D">
        <w:rPr>
          <w:rFonts w:ascii="Arial" w:hAnsi="Arial" w:cs="Mangal"/>
          <w:kern w:val="2"/>
          <w:szCs w:val="21"/>
          <w:lang w:val="ga-IE"/>
        </w:rPr>
        <w:t xml:space="preserve">Taithí ilfheidhmeach iomchuí a bheith acu a bhaineann leis an bpost agus go háirithe ba cheart taithí a bheith acu i gcáil mhaoirseachta chun déileáil le hoibrithe agus conraitheoirí oilte agus neamhoilte araon </w:t>
      </w:r>
    </w:p>
    <w:p w14:paraId="4D7832E1" w14:textId="77777777" w:rsidR="006F427D" w:rsidRPr="006F427D" w:rsidRDefault="006F427D" w:rsidP="006F427D">
      <w:pPr>
        <w:numPr>
          <w:ilvl w:val="0"/>
          <w:numId w:val="28"/>
        </w:numPr>
        <w:spacing w:line="360" w:lineRule="auto"/>
        <w:rPr>
          <w:rFonts w:ascii="Arial" w:hAnsi="Arial" w:cs="Arial"/>
          <w:kern w:val="2"/>
          <w:szCs w:val="21"/>
          <w:lang w:val="ga-IE"/>
        </w:rPr>
      </w:pPr>
      <w:r w:rsidRPr="006F427D">
        <w:rPr>
          <w:rFonts w:ascii="Arial" w:hAnsi="Arial" w:cs="Mangal"/>
          <w:kern w:val="2"/>
          <w:szCs w:val="21"/>
          <w:lang w:val="ga-IE"/>
        </w:rPr>
        <w:t>Taithí a bheith acu ar dhaoine agus a bhfeidhmíocht a bhainistiú agus, nuair is gá, easaontas a réiteach.</w:t>
      </w:r>
    </w:p>
    <w:p w14:paraId="1744BB81" w14:textId="77777777" w:rsidR="006F427D" w:rsidRPr="006F427D" w:rsidRDefault="006F427D" w:rsidP="006F427D">
      <w:pPr>
        <w:numPr>
          <w:ilvl w:val="0"/>
          <w:numId w:val="28"/>
        </w:numPr>
        <w:spacing w:line="360" w:lineRule="auto"/>
        <w:contextualSpacing/>
        <w:rPr>
          <w:rFonts w:ascii="Arial" w:eastAsia="Aptos" w:hAnsi="Arial" w:cs="Arial"/>
          <w:kern w:val="0"/>
          <w:sz w:val="22"/>
          <w:szCs w:val="22"/>
          <w:lang w:val="en-US" w:eastAsia="en-US" w:bidi="ar-SA"/>
        </w:rPr>
      </w:pPr>
      <w:r w:rsidRPr="006F427D">
        <w:rPr>
          <w:rFonts w:ascii="Arial" w:eastAsia="Aptos" w:hAnsi="Arial" w:cs="Times New Roman"/>
          <w:kern w:val="0"/>
          <w:sz w:val="22"/>
          <w:szCs w:val="22"/>
          <w:lang w:val="en-US" w:eastAsia="en-US" w:bidi="ar-SA"/>
        </w:rPr>
        <w:t>Ceadúnas tiomána iomlán Chatagóir B neamh-fhormhuinithe atá bailí in Éirinn a bheith acu.</w:t>
      </w:r>
    </w:p>
    <w:p w14:paraId="42DA0E91" w14:textId="77777777" w:rsidR="006F427D" w:rsidRPr="006F427D" w:rsidRDefault="006F427D" w:rsidP="006F427D">
      <w:pPr>
        <w:widowControl/>
        <w:numPr>
          <w:ilvl w:val="0"/>
          <w:numId w:val="28"/>
        </w:numPr>
        <w:suppressAutoHyphens w:val="0"/>
        <w:spacing w:line="360" w:lineRule="auto"/>
        <w:jc w:val="both"/>
        <w:rPr>
          <w:rFonts w:ascii="Arial" w:hAnsi="Arial" w:cs="Arial"/>
          <w:kern w:val="2"/>
          <w:szCs w:val="21"/>
          <w:lang w:val="ga-IE"/>
        </w:rPr>
      </w:pPr>
      <w:r w:rsidRPr="006F427D">
        <w:rPr>
          <w:rFonts w:ascii="Arial" w:hAnsi="Arial" w:cs="Mangal"/>
          <w:kern w:val="2"/>
          <w:szCs w:val="21"/>
          <w:lang w:val="ga-IE"/>
        </w:rPr>
        <w:t xml:space="preserve">Cárta Pas Shábháilte bailí a bheith acu. </w:t>
      </w:r>
    </w:p>
    <w:p w14:paraId="426DAE30" w14:textId="77777777" w:rsidR="006F427D" w:rsidRPr="006F427D" w:rsidRDefault="006F427D" w:rsidP="006F427D">
      <w:pPr>
        <w:widowControl/>
        <w:numPr>
          <w:ilvl w:val="0"/>
          <w:numId w:val="28"/>
        </w:numPr>
        <w:suppressAutoHyphens w:val="0"/>
        <w:spacing w:line="360" w:lineRule="auto"/>
        <w:contextualSpacing/>
        <w:jc w:val="both"/>
        <w:rPr>
          <w:rFonts w:ascii="Arial" w:eastAsia="Aptos" w:hAnsi="Arial" w:cs="Arial"/>
          <w:kern w:val="0"/>
          <w:sz w:val="22"/>
          <w:szCs w:val="22"/>
          <w:lang w:val="en-US" w:eastAsia="en-US" w:bidi="ar-SA"/>
        </w:rPr>
      </w:pPr>
      <w:r w:rsidRPr="006F427D">
        <w:rPr>
          <w:rFonts w:ascii="Arial" w:eastAsia="Aptos" w:hAnsi="Arial" w:cs="Times New Roman"/>
          <w:kern w:val="0"/>
          <w:sz w:val="22"/>
          <w:szCs w:val="22"/>
          <w:lang w:val="en-US" w:eastAsia="en-US" w:bidi="ar-SA"/>
        </w:rPr>
        <w:t>Cur amach a bheith acu ar chórais ríomhaireachta, go háirithe Outlook, Word agus Excel.</w:t>
      </w:r>
    </w:p>
    <w:p w14:paraId="04C0354B" w14:textId="77777777" w:rsidR="006F427D" w:rsidRPr="006F427D" w:rsidRDefault="006F427D" w:rsidP="006F427D">
      <w:pPr>
        <w:numPr>
          <w:ilvl w:val="0"/>
          <w:numId w:val="29"/>
        </w:numPr>
        <w:spacing w:line="360" w:lineRule="auto"/>
        <w:ind w:left="714" w:hanging="357"/>
        <w:rPr>
          <w:rFonts w:ascii="Arial" w:hAnsi="Arial" w:cs="Arial"/>
          <w:kern w:val="2"/>
          <w:szCs w:val="21"/>
          <w:lang w:val="ga-IE"/>
        </w:rPr>
      </w:pPr>
      <w:r w:rsidRPr="006F427D">
        <w:rPr>
          <w:rFonts w:ascii="Arial" w:hAnsi="Arial" w:cs="Mangal"/>
          <w:kern w:val="2"/>
          <w:szCs w:val="21"/>
          <w:lang w:val="ga-IE"/>
        </w:rPr>
        <w:t>A bheith inniúil agus cibé oiliúint agus taithí a bheith acu a mheasfaidh an Chomhairle a bheith inghlactha chun a chumasú don duine a cheapfar dualgais an phoist a chomhlíonadh. Ba cheart go mbeadh eolas sásúil ag iarrthóirí ar oibreacha Innealtóireachta Sibhialta ach go háirithe.</w:t>
      </w:r>
    </w:p>
    <w:p w14:paraId="2AF3819A" w14:textId="77777777" w:rsidR="006F427D" w:rsidRPr="006F427D" w:rsidRDefault="006F427D" w:rsidP="00FF5E26">
      <w:pPr>
        <w:pStyle w:val="Standard"/>
        <w:spacing w:line="360" w:lineRule="auto"/>
        <w:rPr>
          <w:rFonts w:ascii="Arial" w:hAnsi="Arial" w:cs="Arial"/>
          <w:b/>
          <w:bCs/>
        </w:rPr>
      </w:pPr>
    </w:p>
    <w:p w14:paraId="6F04EE09" w14:textId="77777777" w:rsidR="00696151" w:rsidRPr="006F427D" w:rsidRDefault="00696151" w:rsidP="00696151">
      <w:pPr>
        <w:pStyle w:val="Standard"/>
        <w:spacing w:line="360" w:lineRule="auto"/>
        <w:rPr>
          <w:rFonts w:ascii="Arial" w:hAnsi="Arial" w:cs="Arial"/>
          <w:b/>
        </w:rPr>
      </w:pPr>
      <w:r w:rsidRPr="006F427D">
        <w:rPr>
          <w:rFonts w:ascii="Arial" w:hAnsi="Arial" w:cs="Arial"/>
          <w:b/>
        </w:rPr>
        <w:t>Inmhianaithe</w:t>
      </w:r>
    </w:p>
    <w:p w14:paraId="2B2CC3B6" w14:textId="77777777" w:rsidR="00696151" w:rsidRDefault="00696151" w:rsidP="00696151">
      <w:pPr>
        <w:pStyle w:val="Standard"/>
        <w:rPr>
          <w:rFonts w:ascii="Arial" w:hAnsi="Arial"/>
          <w:b/>
          <w:color w:val="0A0A0A"/>
          <w:shd w:val="clear" w:color="auto" w:fill="FFFFFF"/>
          <w:lang w:val="ga-IE" w:bidi="hi-IN"/>
        </w:rPr>
      </w:pPr>
      <w:r w:rsidRPr="006F427D">
        <w:rPr>
          <w:rFonts w:ascii="Arial" w:hAnsi="Arial"/>
          <w:b/>
          <w:color w:val="0A0A0A"/>
          <w:shd w:val="clear" w:color="auto" w:fill="FFFFFF"/>
          <w:lang w:val="ga-IE" w:bidi="hi-IN"/>
        </w:rPr>
        <w:t>Tá sé inmhianaithe go mbeadh na nithe seo a leanas ag iarrthóirí:</w:t>
      </w:r>
    </w:p>
    <w:p w14:paraId="46AA233C" w14:textId="77777777" w:rsidR="006F427D" w:rsidRPr="006F427D" w:rsidRDefault="006F427D" w:rsidP="006F427D">
      <w:pPr>
        <w:widowControl/>
        <w:suppressAutoHyphens w:val="0"/>
        <w:spacing w:after="160" w:line="360" w:lineRule="auto"/>
        <w:rPr>
          <w:rFonts w:ascii="Arial" w:eastAsia="Aptos" w:hAnsi="Arial" w:cs="Arial"/>
          <w:b/>
          <w:bCs/>
          <w:kern w:val="2"/>
          <w:lang w:val="ga-IE" w:eastAsia="en-US" w:bidi="ar-SA"/>
          <w14:ligatures w14:val="standardContextual"/>
        </w:rPr>
      </w:pPr>
    </w:p>
    <w:p w14:paraId="08168D5E" w14:textId="77777777" w:rsidR="006F427D" w:rsidRPr="006F427D" w:rsidRDefault="006F427D" w:rsidP="006F427D">
      <w:pPr>
        <w:widowControl/>
        <w:numPr>
          <w:ilvl w:val="0"/>
          <w:numId w:val="29"/>
        </w:numPr>
        <w:suppressAutoHyphens w:val="0"/>
        <w:spacing w:after="160" w:line="360" w:lineRule="auto"/>
        <w:jc w:val="both"/>
        <w:rPr>
          <w:rFonts w:ascii="Arial" w:hAnsi="Arial" w:cs="Arial"/>
          <w:kern w:val="2"/>
          <w:szCs w:val="21"/>
          <w:lang w:val="ga-IE"/>
        </w:rPr>
      </w:pPr>
      <w:r w:rsidRPr="006F427D">
        <w:rPr>
          <w:rFonts w:ascii="Arial" w:hAnsi="Arial" w:cs="Mangal"/>
          <w:kern w:val="2"/>
          <w:szCs w:val="21"/>
          <w:lang w:val="ga-IE"/>
        </w:rPr>
        <w:t>A bheith in ann oibreacha innealtóireachta sibhialta a aistriú go héifeachtúil ó líníochtaí oibre.</w:t>
      </w:r>
    </w:p>
    <w:p w14:paraId="6439F715" w14:textId="77777777" w:rsidR="006F427D" w:rsidRPr="006F427D" w:rsidRDefault="006F427D" w:rsidP="006F427D">
      <w:pPr>
        <w:widowControl/>
        <w:numPr>
          <w:ilvl w:val="0"/>
          <w:numId w:val="29"/>
        </w:numPr>
        <w:suppressAutoHyphens w:val="0"/>
        <w:spacing w:after="160" w:line="360" w:lineRule="auto"/>
        <w:jc w:val="both"/>
        <w:rPr>
          <w:rFonts w:ascii="Arial" w:hAnsi="Arial" w:cs="Arial"/>
          <w:kern w:val="2"/>
          <w:szCs w:val="21"/>
          <w:lang w:val="ga-IE"/>
        </w:rPr>
      </w:pPr>
      <w:r w:rsidRPr="006F427D">
        <w:rPr>
          <w:rFonts w:ascii="Arial" w:hAnsi="Arial" w:cs="Mangal"/>
          <w:kern w:val="2"/>
          <w:szCs w:val="21"/>
          <w:lang w:val="ga-IE"/>
        </w:rPr>
        <w:t>Eolas sásúil ar theicnící tógála innealtóireachta sibhialta, mar shampla pluiméireacht, leagan píopaí, blocleagan, córais uisce agus draenála, tógáil agus cothabháil bóithre, cothabháil sláintíochta, séaraigh, spásanna oscailte agus seirbhísí eile a bhfuil an Chomhairle freagrach astu.</w:t>
      </w:r>
    </w:p>
    <w:p w14:paraId="1EC8D9B7" w14:textId="77777777" w:rsidR="006F427D" w:rsidRPr="006F427D" w:rsidRDefault="006F427D" w:rsidP="006F427D">
      <w:pPr>
        <w:pStyle w:val="ListParagraph"/>
        <w:widowControl/>
        <w:numPr>
          <w:ilvl w:val="0"/>
          <w:numId w:val="29"/>
        </w:numPr>
        <w:tabs>
          <w:tab w:val="left" w:pos="426"/>
        </w:tabs>
        <w:suppressAutoHyphens w:val="0"/>
        <w:spacing w:after="160" w:line="360" w:lineRule="auto"/>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A bheith in ann tuairiscí leictreonacha soiléire agus gonta a dhéanamh, taifid oibre a choinneáil agus an méid oibre a dhéanann na daoine atá faoi mhaoirseacht a thomhas agus a thaifeadadh go cruinn.</w:t>
      </w:r>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4" w:name="_Hlk135218695"/>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4"/>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Default="00905ABE" w:rsidP="00A03318">
      <w:pPr>
        <w:pStyle w:val="NoSpacing"/>
        <w:jc w:val="both"/>
        <w:rPr>
          <w:rFonts w:ascii="Arial" w:hAnsi="Arial" w:cs="Arial"/>
          <w:color w:val="000000"/>
          <w:lang w:val="ga"/>
        </w:rPr>
      </w:pPr>
    </w:p>
    <w:p w14:paraId="03D64E63" w14:textId="77777777" w:rsidR="006F427D" w:rsidRDefault="006F427D" w:rsidP="00A03318">
      <w:pPr>
        <w:pStyle w:val="NoSpacing"/>
        <w:jc w:val="both"/>
        <w:rPr>
          <w:rFonts w:ascii="Arial" w:hAnsi="Arial" w:cs="Arial"/>
          <w:color w:val="000000"/>
          <w:lang w:val="ga"/>
        </w:rPr>
      </w:pPr>
    </w:p>
    <w:p w14:paraId="76791BA9" w14:textId="77777777" w:rsidR="006F427D" w:rsidRDefault="006F427D" w:rsidP="00A03318">
      <w:pPr>
        <w:pStyle w:val="NoSpacing"/>
        <w:jc w:val="both"/>
        <w:rPr>
          <w:rFonts w:ascii="Arial" w:hAnsi="Arial" w:cs="Arial"/>
          <w:color w:val="000000"/>
          <w:lang w:val="ga"/>
        </w:rPr>
      </w:pPr>
    </w:p>
    <w:p w14:paraId="3CA62B0D" w14:textId="77777777" w:rsidR="006F427D" w:rsidRDefault="006F427D" w:rsidP="00A03318">
      <w:pPr>
        <w:pStyle w:val="NoSpacing"/>
        <w:jc w:val="both"/>
        <w:rPr>
          <w:rFonts w:ascii="Arial" w:hAnsi="Arial" w:cs="Arial"/>
          <w:color w:val="000000"/>
          <w:lang w:val="ga"/>
        </w:rPr>
      </w:pPr>
    </w:p>
    <w:p w14:paraId="7FB70AE0" w14:textId="77777777" w:rsidR="006F427D" w:rsidRDefault="006F427D" w:rsidP="00A03318">
      <w:pPr>
        <w:pStyle w:val="NoSpacing"/>
        <w:jc w:val="both"/>
        <w:rPr>
          <w:rFonts w:ascii="Arial" w:hAnsi="Arial" w:cs="Arial"/>
          <w:color w:val="000000"/>
          <w:lang w:val="ga"/>
        </w:rPr>
      </w:pPr>
    </w:p>
    <w:p w14:paraId="40960A01" w14:textId="77777777" w:rsidR="006F427D" w:rsidRDefault="006F427D" w:rsidP="00A03318">
      <w:pPr>
        <w:pStyle w:val="NoSpacing"/>
        <w:jc w:val="both"/>
        <w:rPr>
          <w:rFonts w:ascii="Arial" w:hAnsi="Arial" w:cs="Arial"/>
          <w:color w:val="000000"/>
          <w:lang w:val="ga"/>
        </w:rPr>
      </w:pPr>
    </w:p>
    <w:p w14:paraId="4B48B5BB" w14:textId="77777777" w:rsidR="006F427D" w:rsidRDefault="006F427D" w:rsidP="00A03318">
      <w:pPr>
        <w:pStyle w:val="NoSpacing"/>
        <w:jc w:val="both"/>
        <w:rPr>
          <w:rFonts w:ascii="Arial" w:hAnsi="Arial" w:cs="Arial"/>
          <w:color w:val="000000"/>
          <w:lang w:val="ga"/>
        </w:rPr>
      </w:pPr>
    </w:p>
    <w:p w14:paraId="5E1F85BF" w14:textId="77777777" w:rsidR="006F427D" w:rsidRDefault="006F427D" w:rsidP="00A03318">
      <w:pPr>
        <w:pStyle w:val="NoSpacing"/>
        <w:jc w:val="both"/>
        <w:rPr>
          <w:rFonts w:ascii="Arial" w:hAnsi="Arial" w:cs="Arial"/>
          <w:color w:val="000000"/>
          <w:lang w:val="ga"/>
        </w:rPr>
      </w:pPr>
    </w:p>
    <w:p w14:paraId="0C6552B2" w14:textId="77777777" w:rsidR="006F427D" w:rsidRDefault="006F427D" w:rsidP="00A03318">
      <w:pPr>
        <w:pStyle w:val="NoSpacing"/>
        <w:jc w:val="both"/>
        <w:rPr>
          <w:rFonts w:ascii="Arial" w:hAnsi="Arial" w:cs="Arial"/>
          <w:color w:val="000000"/>
          <w:lang w:val="ga"/>
        </w:rPr>
      </w:pPr>
    </w:p>
    <w:p w14:paraId="0A1E9D14" w14:textId="77777777" w:rsidR="006F427D" w:rsidRDefault="006F427D" w:rsidP="00A03318">
      <w:pPr>
        <w:pStyle w:val="NoSpacing"/>
        <w:jc w:val="both"/>
        <w:rPr>
          <w:rFonts w:ascii="Arial" w:hAnsi="Arial" w:cs="Arial"/>
          <w:color w:val="000000"/>
          <w:lang w:val="ga"/>
        </w:rPr>
      </w:pPr>
    </w:p>
    <w:p w14:paraId="733B39B1" w14:textId="77777777" w:rsidR="006F427D" w:rsidRDefault="006F427D" w:rsidP="00A03318">
      <w:pPr>
        <w:pStyle w:val="NoSpacing"/>
        <w:jc w:val="both"/>
        <w:rPr>
          <w:rFonts w:ascii="Arial" w:hAnsi="Arial" w:cs="Arial"/>
          <w:color w:val="000000"/>
          <w:lang w:val="ga"/>
        </w:rPr>
      </w:pPr>
    </w:p>
    <w:p w14:paraId="0FE35664" w14:textId="77777777" w:rsidR="006F427D" w:rsidRDefault="006F427D" w:rsidP="00A03318">
      <w:pPr>
        <w:pStyle w:val="NoSpacing"/>
        <w:jc w:val="both"/>
        <w:rPr>
          <w:rFonts w:ascii="Arial" w:hAnsi="Arial" w:cs="Arial"/>
          <w:color w:val="000000"/>
          <w:lang w:val="ga"/>
        </w:rPr>
      </w:pPr>
    </w:p>
    <w:p w14:paraId="091FB5CC" w14:textId="77777777" w:rsidR="006F427D" w:rsidRDefault="006F427D" w:rsidP="00A03318">
      <w:pPr>
        <w:pStyle w:val="NoSpacing"/>
        <w:jc w:val="both"/>
        <w:rPr>
          <w:rFonts w:ascii="Arial" w:hAnsi="Arial" w:cs="Arial"/>
          <w:color w:val="000000"/>
          <w:lang w:val="ga"/>
        </w:rPr>
      </w:pPr>
    </w:p>
    <w:p w14:paraId="04BC0D5D" w14:textId="77777777" w:rsidR="006F427D" w:rsidRPr="00FF5E26" w:rsidRDefault="006F427D"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1FA1602C" w:rsidR="00492E5C" w:rsidRPr="00737330" w:rsidRDefault="006F427D" w:rsidP="00087A50">
            <w:pPr>
              <w:pStyle w:val="NoSpacing"/>
              <w:spacing w:line="360" w:lineRule="auto"/>
              <w:jc w:val="both"/>
              <w:rPr>
                <w:rFonts w:ascii="Arial" w:hAnsi="Arial" w:cs="Arial"/>
                <w:b/>
                <w:bCs/>
                <w:szCs w:val="24"/>
              </w:rPr>
            </w:pPr>
            <w:r w:rsidRPr="006F427D">
              <w:rPr>
                <w:rFonts w:ascii="Arial" w:hAnsi="Arial" w:cs="Arial"/>
                <w:b/>
                <w:bCs/>
                <w:szCs w:val="24"/>
              </w:rPr>
              <w:t>Taithí Ábhartha</w:t>
            </w:r>
          </w:p>
        </w:tc>
      </w:tr>
      <w:tr w:rsidR="00492E5C" w:rsidRPr="00BC7800" w14:paraId="5580FAF5" w14:textId="77777777" w:rsidTr="00087A50">
        <w:tc>
          <w:tcPr>
            <w:tcW w:w="9629" w:type="dxa"/>
          </w:tcPr>
          <w:p w14:paraId="552ACEAE" w14:textId="77777777" w:rsidR="006F427D" w:rsidRDefault="006F427D" w:rsidP="006F427D">
            <w:pPr>
              <w:pStyle w:val="BodyText"/>
              <w:numPr>
                <w:ilvl w:val="0"/>
                <w:numId w:val="19"/>
              </w:numPr>
              <w:spacing w:line="360" w:lineRule="auto"/>
              <w:jc w:val="both"/>
              <w:rPr>
                <w:rFonts w:ascii="Arial" w:eastAsiaTheme="minorHAnsi" w:hAnsi="Arial" w:cs="Arial"/>
                <w:kern w:val="2"/>
                <w:szCs w:val="24"/>
                <w:lang w:val="ga-IE"/>
              </w:rPr>
            </w:pPr>
            <w:r>
              <w:rPr>
                <w:rFonts w:ascii="Arial" w:hAnsi="Arial"/>
              </w:rPr>
              <w:t xml:space="preserve">Réimse taithí ábhartha agus taithí an-mhaith. </w:t>
            </w:r>
          </w:p>
          <w:p w14:paraId="6647BA35" w14:textId="77777777" w:rsidR="006F427D" w:rsidRDefault="006F427D" w:rsidP="006F427D">
            <w:pPr>
              <w:pStyle w:val="BodyText"/>
              <w:numPr>
                <w:ilvl w:val="0"/>
                <w:numId w:val="19"/>
              </w:numPr>
              <w:spacing w:line="360" w:lineRule="auto"/>
              <w:jc w:val="both"/>
              <w:rPr>
                <w:rFonts w:ascii="Arial" w:hAnsi="Arial" w:cs="Arial"/>
              </w:rPr>
            </w:pPr>
            <w:r>
              <w:rPr>
                <w:rFonts w:ascii="Arial" w:hAnsi="Arial"/>
              </w:rPr>
              <w:t xml:space="preserve">Saineolas, tuiscint agus oiliúint riachtanach don ról a thaispeáint. </w:t>
            </w:r>
          </w:p>
          <w:p w14:paraId="68BF6AA7" w14:textId="77777777" w:rsidR="006F427D" w:rsidRDefault="006F427D" w:rsidP="006F427D">
            <w:pPr>
              <w:pStyle w:val="BodyText"/>
              <w:numPr>
                <w:ilvl w:val="0"/>
                <w:numId w:val="19"/>
              </w:numPr>
              <w:spacing w:line="360" w:lineRule="auto"/>
              <w:jc w:val="both"/>
              <w:rPr>
                <w:rFonts w:ascii="Arial" w:hAnsi="Arial" w:cs="Arial"/>
              </w:rPr>
            </w:pPr>
            <w:r>
              <w:rPr>
                <w:rFonts w:ascii="Arial" w:hAnsi="Arial"/>
              </w:rPr>
              <w:t xml:space="preserve">Cothrom le dáta ar fhorbairtí reatha, ar threochtaí agus ar na cleachtais is fearr dá limistéir cúraim. </w:t>
            </w:r>
          </w:p>
          <w:p w14:paraId="126B7BFC" w14:textId="77777777" w:rsidR="006F427D" w:rsidRDefault="006F427D" w:rsidP="006F427D">
            <w:pPr>
              <w:pStyle w:val="BodyText"/>
              <w:numPr>
                <w:ilvl w:val="0"/>
                <w:numId w:val="19"/>
              </w:numPr>
              <w:spacing w:line="360" w:lineRule="auto"/>
              <w:jc w:val="both"/>
              <w:rPr>
                <w:rFonts w:ascii="Arial" w:hAnsi="Arial" w:cs="Arial"/>
              </w:rPr>
            </w:pPr>
            <w:r>
              <w:rPr>
                <w:rFonts w:ascii="Arial" w:hAnsi="Arial"/>
              </w:rPr>
              <w:t xml:space="preserve">Taithí ar oibriú le TF agus pacáistí bogearraí ábhartha. </w:t>
            </w:r>
          </w:p>
          <w:p w14:paraId="40803AEE" w14:textId="77777777" w:rsidR="006F427D" w:rsidRDefault="006F427D" w:rsidP="006F427D">
            <w:pPr>
              <w:pStyle w:val="Default"/>
              <w:numPr>
                <w:ilvl w:val="0"/>
                <w:numId w:val="19"/>
              </w:numPr>
              <w:spacing w:line="360" w:lineRule="auto"/>
              <w:jc w:val="both"/>
            </w:pPr>
            <w:r>
              <w:t xml:space="preserve">Eolas agus taithí ar riachtanais sláinte agus sábháilteachta a léiriú. </w:t>
            </w:r>
          </w:p>
          <w:p w14:paraId="75D3B2D8" w14:textId="2486745D" w:rsidR="00492E5C" w:rsidRPr="00BC7800" w:rsidRDefault="00492E5C" w:rsidP="006F427D">
            <w:pPr>
              <w:pStyle w:val="NoSpacing"/>
              <w:spacing w:line="360" w:lineRule="auto"/>
              <w:ind w:left="720"/>
              <w:rPr>
                <w:rFonts w:ascii="Arial" w:hAnsi="Arial" w:cs="Arial"/>
                <w:szCs w:val="24"/>
              </w:rPr>
            </w:pPr>
          </w:p>
        </w:tc>
      </w:tr>
      <w:tr w:rsidR="00492E5C" w:rsidRPr="00BC7800" w14:paraId="3B89A5EE" w14:textId="77777777" w:rsidTr="00087A50">
        <w:tc>
          <w:tcPr>
            <w:tcW w:w="9629" w:type="dxa"/>
            <w:shd w:val="clear" w:color="auto" w:fill="D9D9D9" w:themeFill="background1" w:themeFillShade="D9"/>
          </w:tcPr>
          <w:p w14:paraId="502877D2" w14:textId="1BCEBC29" w:rsidR="00492E5C" w:rsidRPr="00737330" w:rsidRDefault="006F427D" w:rsidP="00087A50">
            <w:pPr>
              <w:pStyle w:val="NoSpacing"/>
              <w:spacing w:line="360" w:lineRule="auto"/>
              <w:jc w:val="both"/>
              <w:rPr>
                <w:rFonts w:ascii="Arial" w:hAnsi="Arial" w:cs="Arial"/>
                <w:b/>
                <w:bCs/>
                <w:szCs w:val="24"/>
              </w:rPr>
            </w:pPr>
            <w:r w:rsidRPr="006F427D">
              <w:rPr>
                <w:rFonts w:ascii="Arial" w:hAnsi="Arial" w:cs="Arial"/>
                <w:b/>
                <w:bCs/>
              </w:rPr>
              <w:t>Cur Amach agus Tuiscint ar Riachtanais an Róil</w:t>
            </w:r>
          </w:p>
        </w:tc>
      </w:tr>
      <w:tr w:rsidR="00492E5C" w:rsidRPr="00BC7800" w14:paraId="6C7CE726" w14:textId="77777777" w:rsidTr="00087A50">
        <w:tc>
          <w:tcPr>
            <w:tcW w:w="9629" w:type="dxa"/>
          </w:tcPr>
          <w:p w14:paraId="4133AC96" w14:textId="77777777" w:rsidR="006F427D" w:rsidRDefault="006F427D" w:rsidP="006F427D">
            <w:pPr>
              <w:pStyle w:val="BodyText"/>
              <w:numPr>
                <w:ilvl w:val="0"/>
                <w:numId w:val="20"/>
              </w:numPr>
              <w:spacing w:line="360" w:lineRule="auto"/>
              <w:jc w:val="both"/>
              <w:rPr>
                <w:rFonts w:ascii="Arial" w:eastAsiaTheme="minorHAnsi" w:hAnsi="Arial" w:cs="Arial"/>
                <w:kern w:val="2"/>
                <w:szCs w:val="24"/>
                <w:lang w:val="ga-IE"/>
              </w:rPr>
            </w:pPr>
            <w:r>
              <w:rPr>
                <w:rFonts w:ascii="Arial" w:hAnsi="Arial"/>
              </w:rPr>
              <w:t xml:space="preserve">Eolas ar an rialtas áitiúil agus ar an gComhairle Cathrach. </w:t>
            </w:r>
          </w:p>
          <w:p w14:paraId="7670CB75" w14:textId="77777777" w:rsidR="006F427D" w:rsidRDefault="006F427D" w:rsidP="006F427D">
            <w:pPr>
              <w:pStyle w:val="BodyText"/>
              <w:numPr>
                <w:ilvl w:val="0"/>
                <w:numId w:val="20"/>
              </w:numPr>
              <w:spacing w:line="360" w:lineRule="auto"/>
              <w:jc w:val="both"/>
              <w:rPr>
                <w:rFonts w:ascii="Arial" w:hAnsi="Arial" w:cs="Arial"/>
              </w:rPr>
            </w:pPr>
            <w:r>
              <w:rPr>
                <w:rFonts w:ascii="Arial" w:hAnsi="Arial"/>
              </w:rPr>
              <w:t xml:space="preserve">Ról an Mhaoirseora Seirbhísí Ginearálta sa Chomhairle a thuiscint. </w:t>
            </w:r>
          </w:p>
          <w:p w14:paraId="603A46F5" w14:textId="77777777" w:rsidR="006F427D" w:rsidRDefault="006F427D" w:rsidP="006F427D">
            <w:pPr>
              <w:pStyle w:val="BodyText"/>
              <w:numPr>
                <w:ilvl w:val="0"/>
                <w:numId w:val="20"/>
              </w:numPr>
              <w:spacing w:line="360" w:lineRule="auto"/>
              <w:jc w:val="both"/>
              <w:rPr>
                <w:rFonts w:ascii="Arial" w:hAnsi="Arial" w:cs="Arial"/>
              </w:rPr>
            </w:pPr>
            <w:r>
              <w:rPr>
                <w:rFonts w:ascii="Arial" w:hAnsi="Arial"/>
              </w:rPr>
              <w:t>Caighdeáin, polasaithe, nósanna imeachta agus reachtaíocht chomhlíonta a thuiscint.</w:t>
            </w:r>
          </w:p>
          <w:p w14:paraId="36C0FDCB" w14:textId="77777777" w:rsidR="006F427D" w:rsidRDefault="006F427D" w:rsidP="006F427D">
            <w:pPr>
              <w:pStyle w:val="NoSpacing"/>
              <w:numPr>
                <w:ilvl w:val="0"/>
                <w:numId w:val="20"/>
              </w:numPr>
              <w:spacing w:line="360" w:lineRule="auto"/>
              <w:jc w:val="both"/>
              <w:rPr>
                <w:rFonts w:ascii="Arial" w:hAnsi="Arial" w:cs="Arial"/>
              </w:rPr>
            </w:pPr>
            <w:r>
              <w:rPr>
                <w:rFonts w:ascii="Arial" w:hAnsi="Arial"/>
              </w:rPr>
              <w:t xml:space="preserve">Scileanna cinnteoireachta soiléire a léiriú faoi bhrú   </w:t>
            </w:r>
          </w:p>
          <w:p w14:paraId="158D6589" w14:textId="392AFCDE" w:rsidR="00492E5C" w:rsidRPr="00737330" w:rsidRDefault="00492E5C" w:rsidP="006F427D">
            <w:pPr>
              <w:pStyle w:val="ListParagraph"/>
              <w:widowControl/>
              <w:suppressAutoHyphens w:val="0"/>
              <w:spacing w:after="200" w:line="276" w:lineRule="auto"/>
              <w:jc w:val="both"/>
              <w:rPr>
                <w:rFonts w:asciiTheme="minorHAnsi" w:hAnsiTheme="minorHAnsi" w:cstheme="minorHAnsi"/>
                <w:sz w:val="22"/>
                <w:szCs w:val="22"/>
              </w:rPr>
            </w:pPr>
          </w:p>
        </w:tc>
      </w:tr>
      <w:tr w:rsidR="00492E5C" w:rsidRPr="00BC7800" w14:paraId="735AA8F5" w14:textId="77777777" w:rsidTr="00087A50">
        <w:tc>
          <w:tcPr>
            <w:tcW w:w="9629" w:type="dxa"/>
            <w:shd w:val="clear" w:color="auto" w:fill="D9D9D9" w:themeFill="background1" w:themeFillShade="D9"/>
          </w:tcPr>
          <w:p w14:paraId="0EBC92DC" w14:textId="510A8FB6" w:rsidR="00492E5C" w:rsidRPr="00737330" w:rsidRDefault="006F427D" w:rsidP="00087A50">
            <w:pPr>
              <w:pStyle w:val="NoSpacing"/>
              <w:spacing w:line="360" w:lineRule="auto"/>
              <w:jc w:val="both"/>
              <w:rPr>
                <w:rFonts w:ascii="Arial" w:hAnsi="Arial" w:cs="Arial"/>
                <w:b/>
                <w:bCs/>
                <w:szCs w:val="24"/>
              </w:rPr>
            </w:pPr>
            <w:r w:rsidRPr="006F427D">
              <w:rPr>
                <w:rFonts w:ascii="Arial" w:hAnsi="Arial" w:cs="Arial"/>
                <w:b/>
                <w:bCs/>
              </w:rPr>
              <w:t>Scileanna Maoirseachta agus Tionscnaíocht</w:t>
            </w:r>
          </w:p>
        </w:tc>
      </w:tr>
      <w:tr w:rsidR="006F427D" w:rsidRPr="00BC7800" w14:paraId="155C7EF1" w14:textId="77777777" w:rsidTr="006F427D">
        <w:tc>
          <w:tcPr>
            <w:tcW w:w="9629" w:type="dxa"/>
          </w:tcPr>
          <w:p w14:paraId="1E6D5ECC" w14:textId="77777777" w:rsidR="006F427D" w:rsidRPr="006F427D" w:rsidRDefault="006F427D" w:rsidP="006F427D">
            <w:pPr>
              <w:widowControl/>
              <w:numPr>
                <w:ilvl w:val="0"/>
                <w:numId w:val="31"/>
              </w:numPr>
              <w:suppressAutoHyphens w:val="0"/>
              <w:spacing w:after="120" w:line="360" w:lineRule="auto"/>
              <w:ind w:left="714" w:hanging="357"/>
              <w:jc w:val="both"/>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 xml:space="preserve">Foireann a threorú, a spreagadh agus a bhainistiú, agus foirne éifeachtacha a fhorbairt. </w:t>
            </w:r>
          </w:p>
          <w:p w14:paraId="64DA79D2" w14:textId="77777777" w:rsidR="006F427D" w:rsidRPr="006F427D" w:rsidRDefault="006F427D" w:rsidP="006F427D">
            <w:pPr>
              <w:widowControl/>
              <w:numPr>
                <w:ilvl w:val="0"/>
                <w:numId w:val="31"/>
              </w:numPr>
              <w:suppressAutoHyphens w:val="0"/>
              <w:spacing w:after="120" w:line="360" w:lineRule="auto"/>
              <w:ind w:left="714" w:hanging="357"/>
              <w:jc w:val="both"/>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 xml:space="preserve">Foirne agus feidhmíocht phearsanra aonair a bhainistiú go héifeachtach lena n-áirítear tabhairt faoi athbhreithnithe feidhmíochta agus/nó athbhreithnithe promhaidh. </w:t>
            </w:r>
          </w:p>
          <w:p w14:paraId="2C805298" w14:textId="77777777" w:rsidR="006F427D" w:rsidRPr="006F427D" w:rsidRDefault="006F427D" w:rsidP="006F427D">
            <w:pPr>
              <w:widowControl/>
              <w:numPr>
                <w:ilvl w:val="0"/>
                <w:numId w:val="31"/>
              </w:numPr>
              <w:suppressAutoHyphens w:val="0"/>
              <w:spacing w:after="120" w:line="360" w:lineRule="auto"/>
              <w:ind w:left="714" w:hanging="357"/>
              <w:jc w:val="both"/>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 xml:space="preserve">Seasamh chun tosaigh agus a bheith réamhghníomhach maidir le cúnamh a thabhairt nuair a thagann an deis. </w:t>
            </w:r>
          </w:p>
          <w:p w14:paraId="51ED5ADF" w14:textId="77777777" w:rsidR="006F427D" w:rsidRPr="006F427D" w:rsidRDefault="006F427D" w:rsidP="006F427D">
            <w:pPr>
              <w:widowControl/>
              <w:numPr>
                <w:ilvl w:val="0"/>
                <w:numId w:val="31"/>
              </w:numPr>
              <w:suppressAutoHyphens w:val="0"/>
              <w:spacing w:after="120" w:line="360" w:lineRule="auto"/>
              <w:ind w:left="714" w:hanging="357"/>
              <w:jc w:val="both"/>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Am agus ualach oibre a bhainistiú go héifeachtach.</w:t>
            </w:r>
          </w:p>
          <w:p w14:paraId="5B52DFB1" w14:textId="77777777" w:rsidR="006F427D" w:rsidRPr="006F427D" w:rsidRDefault="006F427D" w:rsidP="00087A50">
            <w:pPr>
              <w:pStyle w:val="NoSpacing"/>
              <w:spacing w:line="360" w:lineRule="auto"/>
              <w:jc w:val="both"/>
              <w:rPr>
                <w:rFonts w:ascii="Arial" w:hAnsi="Arial" w:cs="Arial"/>
                <w:b/>
                <w:bCs/>
              </w:rPr>
            </w:pPr>
          </w:p>
        </w:tc>
      </w:tr>
      <w:tr w:rsidR="00492E5C" w:rsidRPr="00BC7800" w14:paraId="2E7BBE38" w14:textId="77777777" w:rsidTr="00087A50">
        <w:tc>
          <w:tcPr>
            <w:tcW w:w="9629" w:type="dxa"/>
            <w:shd w:val="clear" w:color="auto" w:fill="D9D9D9" w:themeFill="background1" w:themeFillShade="D9"/>
          </w:tcPr>
          <w:p w14:paraId="305B0280" w14:textId="3783AD60" w:rsidR="00492E5C" w:rsidRPr="006F427D" w:rsidRDefault="006F427D" w:rsidP="00087A50">
            <w:pPr>
              <w:pStyle w:val="NoSpacing"/>
              <w:spacing w:line="360" w:lineRule="auto"/>
              <w:jc w:val="both"/>
              <w:rPr>
                <w:rFonts w:ascii="Arial" w:hAnsi="Arial" w:cs="Arial"/>
                <w:kern w:val="2"/>
                <w:szCs w:val="24"/>
                <w:lang w:val="ga-IE"/>
              </w:rPr>
            </w:pPr>
            <w:r w:rsidRPr="006F427D">
              <w:rPr>
                <w:rFonts w:ascii="Arial" w:hAnsi="Arial"/>
                <w:b/>
                <w:szCs w:val="24"/>
              </w:rPr>
              <w:lastRenderedPageBreak/>
              <w:t>Scileanna Idirphearsanta agus Cumarsáide</w:t>
            </w:r>
          </w:p>
        </w:tc>
      </w:tr>
      <w:tr w:rsidR="00492E5C" w:rsidRPr="00BC7800" w14:paraId="68D063B1" w14:textId="77777777" w:rsidTr="00087A50">
        <w:tc>
          <w:tcPr>
            <w:tcW w:w="9629" w:type="dxa"/>
          </w:tcPr>
          <w:p w14:paraId="07D1A4E8" w14:textId="77777777" w:rsidR="006F427D" w:rsidRDefault="006F427D" w:rsidP="006F427D">
            <w:pPr>
              <w:pStyle w:val="BodyText"/>
              <w:numPr>
                <w:ilvl w:val="0"/>
                <w:numId w:val="21"/>
              </w:numPr>
              <w:spacing w:line="360" w:lineRule="auto"/>
              <w:jc w:val="both"/>
              <w:rPr>
                <w:rFonts w:ascii="Arial" w:eastAsiaTheme="minorHAnsi" w:hAnsi="Arial" w:cs="Arial"/>
                <w:kern w:val="2"/>
                <w:szCs w:val="24"/>
                <w:lang w:val="ga-IE"/>
              </w:rPr>
            </w:pPr>
            <w:r>
              <w:rPr>
                <w:rFonts w:ascii="Arial" w:hAnsi="Arial"/>
              </w:rPr>
              <w:t xml:space="preserve">Cumarsáid éifeachtach a dhéanamh agus scileanna láidre cainte agus scríofa a bheith acu. </w:t>
            </w:r>
          </w:p>
          <w:p w14:paraId="1060B36F" w14:textId="10B00504" w:rsidR="00492E5C" w:rsidRPr="00BC7800" w:rsidRDefault="006F427D" w:rsidP="006F427D">
            <w:pPr>
              <w:pStyle w:val="NoSpacing"/>
              <w:numPr>
                <w:ilvl w:val="0"/>
                <w:numId w:val="21"/>
              </w:numPr>
              <w:spacing w:line="360" w:lineRule="auto"/>
              <w:jc w:val="both"/>
              <w:rPr>
                <w:rFonts w:ascii="Arial" w:hAnsi="Arial" w:cs="Arial"/>
                <w:szCs w:val="24"/>
              </w:rPr>
            </w:pPr>
            <w:r>
              <w:rPr>
                <w:rFonts w:ascii="Arial" w:hAnsi="Arial"/>
                <w:kern w:val="0"/>
              </w:rPr>
              <w:t>Caidrimh oibre dhearfacha, tháirgiúla agus thairbheacha a choinneáil le comhghleacaithe, le lucht bainistíochta, le Comhairleoirí agus leis an bpobal nuair is gá.</w:t>
            </w:r>
          </w:p>
        </w:tc>
      </w:tr>
    </w:tbl>
    <w:p w14:paraId="33FA702F" w14:textId="77777777" w:rsidR="00FF5E26" w:rsidRDefault="00FF5E26">
      <w:pPr>
        <w:rPr>
          <w:rFonts w:ascii="Arial" w:hAnsi="Arial" w:cs="Arial"/>
          <w:sz w:val="16"/>
          <w:szCs w:val="16"/>
        </w:rPr>
      </w:pPr>
    </w:p>
    <w:p w14:paraId="61C87763" w14:textId="77777777" w:rsidR="006F427D" w:rsidRPr="006F427D" w:rsidRDefault="006F427D" w:rsidP="006F427D">
      <w:pPr>
        <w:widowControl/>
        <w:suppressAutoHyphens w:val="0"/>
        <w:spacing w:after="160" w:line="360" w:lineRule="auto"/>
        <w:rPr>
          <w:rFonts w:ascii="Arial" w:eastAsia="Aptos" w:hAnsi="Arial" w:cs="Arial"/>
          <w:kern w:val="2"/>
          <w:lang w:val="ga-IE" w:eastAsia="en-US" w:bidi="ar-SA"/>
          <w14:ligatures w14:val="standardContextual"/>
        </w:rPr>
      </w:pPr>
      <w:r w:rsidRPr="006F427D">
        <w:rPr>
          <w:rFonts w:ascii="Arial" w:eastAsia="Aptos" w:hAnsi="Arial" w:cs="Times New Roman"/>
          <w:kern w:val="2"/>
          <w:lang w:val="ga-IE" w:eastAsia="en-US" w:bidi="ar-SA"/>
          <w14:ligatures w14:val="standardContextual"/>
        </w:rPr>
        <w:t>Ní mór d’iarrthóirí 50% ar a laghad de na marcanna iomlána atá ar fáil a bhaint amach i n</w:t>
      </w:r>
      <w:r w:rsidRPr="006F427D">
        <w:rPr>
          <w:rFonts w:ascii="Arial" w:eastAsia="Aptos" w:hAnsi="Arial" w:cs="Times New Roman"/>
          <w:b/>
          <w:kern w:val="2"/>
          <w:lang w:val="ga-IE" w:eastAsia="en-US" w:bidi="ar-SA"/>
          <w14:ligatures w14:val="standardContextual"/>
        </w:rPr>
        <w:t>gach</w:t>
      </w:r>
      <w:r w:rsidRPr="006F427D">
        <w:rPr>
          <w:rFonts w:ascii="Arial" w:eastAsia="Aptos" w:hAnsi="Arial" w:cs="Times New Roman"/>
          <w:kern w:val="2"/>
          <w:lang w:val="ga-IE" w:eastAsia="en-US" w:bidi="ar-SA"/>
          <w14:ligatures w14:val="standardContextual"/>
        </w:rPr>
        <w:t xml:space="preserve"> ceann de na hinniúlachtaí a leagtar amach thuas ag an agallamh chun an caighdeán cáilitheach a chomhlíonadh.</w:t>
      </w:r>
    </w:p>
    <w:p w14:paraId="2574B625" w14:textId="77777777" w:rsidR="00FF5E26" w:rsidRDefault="00FF5E26">
      <w:pPr>
        <w:rPr>
          <w:rFonts w:ascii="Arial" w:hAnsi="Arial" w:cs="Arial"/>
          <w:sz w:val="16"/>
          <w:szCs w:val="16"/>
        </w:rPr>
      </w:pPr>
    </w:p>
    <w:p w14:paraId="310ADA10" w14:textId="77777777" w:rsidR="006F427D" w:rsidRDefault="006F427D">
      <w:pPr>
        <w:rPr>
          <w:rFonts w:ascii="Arial" w:hAnsi="Arial" w:cs="Arial"/>
          <w:sz w:val="16"/>
          <w:szCs w:val="16"/>
        </w:rPr>
      </w:pPr>
    </w:p>
    <w:p w14:paraId="5D10CA62" w14:textId="77777777" w:rsidR="006F427D" w:rsidRDefault="006F427D">
      <w:pPr>
        <w:rPr>
          <w:rFonts w:ascii="Arial" w:hAnsi="Arial" w:cs="Arial"/>
          <w:sz w:val="16"/>
          <w:szCs w:val="16"/>
        </w:rPr>
      </w:pPr>
    </w:p>
    <w:p w14:paraId="38CAB3F4" w14:textId="77777777" w:rsidR="006F427D" w:rsidRDefault="006F427D">
      <w:pPr>
        <w:rPr>
          <w:rFonts w:ascii="Arial" w:hAnsi="Arial" w:cs="Arial"/>
          <w:sz w:val="16"/>
          <w:szCs w:val="16"/>
        </w:rPr>
      </w:pPr>
    </w:p>
    <w:p w14:paraId="1D559F43" w14:textId="77777777" w:rsidR="006F427D" w:rsidRDefault="006F427D">
      <w:pPr>
        <w:rPr>
          <w:rFonts w:ascii="Arial" w:hAnsi="Arial" w:cs="Arial"/>
          <w:sz w:val="16"/>
          <w:szCs w:val="16"/>
        </w:rPr>
      </w:pPr>
    </w:p>
    <w:p w14:paraId="33B4B11B" w14:textId="77777777" w:rsidR="006F427D" w:rsidRDefault="006F427D">
      <w:pPr>
        <w:rPr>
          <w:rFonts w:ascii="Arial" w:hAnsi="Arial" w:cs="Arial"/>
          <w:sz w:val="16"/>
          <w:szCs w:val="16"/>
        </w:rPr>
      </w:pPr>
    </w:p>
    <w:p w14:paraId="7EB0B48C" w14:textId="77777777" w:rsidR="006F427D" w:rsidRDefault="006F427D">
      <w:pPr>
        <w:rPr>
          <w:rFonts w:ascii="Arial" w:hAnsi="Arial" w:cs="Arial"/>
          <w:sz w:val="16"/>
          <w:szCs w:val="16"/>
        </w:rPr>
      </w:pPr>
    </w:p>
    <w:p w14:paraId="37D56264" w14:textId="77777777" w:rsidR="006F427D" w:rsidRDefault="006F427D">
      <w:pPr>
        <w:rPr>
          <w:rFonts w:ascii="Arial" w:hAnsi="Arial" w:cs="Arial"/>
          <w:sz w:val="16"/>
          <w:szCs w:val="16"/>
        </w:rPr>
      </w:pPr>
    </w:p>
    <w:p w14:paraId="1550825B" w14:textId="77777777" w:rsidR="006F427D" w:rsidRDefault="006F427D">
      <w:pPr>
        <w:rPr>
          <w:rFonts w:ascii="Arial" w:hAnsi="Arial" w:cs="Arial"/>
          <w:sz w:val="16"/>
          <w:szCs w:val="16"/>
        </w:rPr>
      </w:pPr>
    </w:p>
    <w:p w14:paraId="062B0F02" w14:textId="77777777" w:rsidR="006F427D" w:rsidRDefault="006F427D">
      <w:pPr>
        <w:rPr>
          <w:rFonts w:ascii="Arial" w:hAnsi="Arial" w:cs="Arial"/>
          <w:sz w:val="16"/>
          <w:szCs w:val="16"/>
        </w:rPr>
      </w:pPr>
    </w:p>
    <w:p w14:paraId="2D6D9D8F" w14:textId="77777777" w:rsidR="006F427D" w:rsidRDefault="006F427D">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5B822DC" w14:textId="77777777" w:rsidR="006F427D" w:rsidRDefault="006F427D">
      <w:pPr>
        <w:rPr>
          <w:rFonts w:ascii="Arial" w:hAnsi="Arial" w:cs="Arial"/>
          <w:sz w:val="16"/>
          <w:szCs w:val="16"/>
        </w:rPr>
      </w:pPr>
    </w:p>
    <w:p w14:paraId="54FD43F3" w14:textId="77777777" w:rsidR="006F427D" w:rsidRDefault="006F427D">
      <w:pPr>
        <w:rPr>
          <w:rFonts w:ascii="Arial" w:hAnsi="Arial" w:cs="Arial"/>
          <w:sz w:val="16"/>
          <w:szCs w:val="16"/>
        </w:rPr>
      </w:pPr>
    </w:p>
    <w:p w14:paraId="007EE722" w14:textId="77777777" w:rsidR="006F427D" w:rsidRDefault="006F427D">
      <w:pPr>
        <w:rPr>
          <w:rFonts w:ascii="Arial" w:hAnsi="Arial" w:cs="Arial"/>
          <w:sz w:val="16"/>
          <w:szCs w:val="16"/>
        </w:rPr>
      </w:pPr>
    </w:p>
    <w:p w14:paraId="0024E984" w14:textId="77777777" w:rsidR="006F427D" w:rsidRDefault="006F427D">
      <w:pPr>
        <w:rPr>
          <w:rFonts w:ascii="Arial" w:hAnsi="Arial" w:cs="Arial"/>
          <w:sz w:val="16"/>
          <w:szCs w:val="16"/>
        </w:rPr>
      </w:pPr>
    </w:p>
    <w:p w14:paraId="79C6393E" w14:textId="77777777" w:rsidR="006F427D" w:rsidRDefault="006F427D">
      <w:pPr>
        <w:rPr>
          <w:rFonts w:ascii="Arial" w:hAnsi="Arial" w:cs="Arial"/>
          <w:sz w:val="16"/>
          <w:szCs w:val="16"/>
        </w:rPr>
      </w:pPr>
    </w:p>
    <w:p w14:paraId="3BCBD1AA" w14:textId="77777777" w:rsidR="006F427D" w:rsidRDefault="006F427D">
      <w:pPr>
        <w:rPr>
          <w:rFonts w:ascii="Arial" w:hAnsi="Arial" w:cs="Arial"/>
          <w:sz w:val="16"/>
          <w:szCs w:val="16"/>
        </w:rPr>
      </w:pPr>
    </w:p>
    <w:p w14:paraId="04D85232" w14:textId="77777777" w:rsidR="006F427D" w:rsidRDefault="006F427D">
      <w:pPr>
        <w:rPr>
          <w:rFonts w:ascii="Arial" w:hAnsi="Arial" w:cs="Arial"/>
          <w:sz w:val="16"/>
          <w:szCs w:val="16"/>
        </w:rPr>
      </w:pPr>
    </w:p>
    <w:p w14:paraId="21EFAB12" w14:textId="77777777" w:rsidR="006F427D" w:rsidRDefault="006F427D">
      <w:pPr>
        <w:rPr>
          <w:rFonts w:ascii="Arial" w:hAnsi="Arial" w:cs="Arial"/>
          <w:sz w:val="16"/>
          <w:szCs w:val="16"/>
        </w:rPr>
      </w:pPr>
    </w:p>
    <w:p w14:paraId="664C6411" w14:textId="77777777" w:rsidR="006F427D" w:rsidRDefault="006F427D">
      <w:pPr>
        <w:rPr>
          <w:rFonts w:ascii="Arial" w:hAnsi="Arial" w:cs="Arial"/>
          <w:sz w:val="16"/>
          <w:szCs w:val="16"/>
        </w:rPr>
      </w:pPr>
    </w:p>
    <w:p w14:paraId="12635166" w14:textId="77777777" w:rsidR="006F427D" w:rsidRDefault="006F427D">
      <w:pPr>
        <w:rPr>
          <w:rFonts w:ascii="Arial" w:hAnsi="Arial" w:cs="Arial"/>
          <w:sz w:val="16"/>
          <w:szCs w:val="16"/>
        </w:rPr>
      </w:pPr>
    </w:p>
    <w:p w14:paraId="4F55A2BD" w14:textId="77777777" w:rsidR="006F427D" w:rsidRDefault="006F427D">
      <w:pPr>
        <w:rPr>
          <w:rFonts w:ascii="Arial" w:hAnsi="Arial" w:cs="Arial"/>
          <w:sz w:val="16"/>
          <w:szCs w:val="16"/>
        </w:rPr>
      </w:pPr>
    </w:p>
    <w:p w14:paraId="77F73CB6" w14:textId="77777777" w:rsidR="006F427D" w:rsidRDefault="006F427D">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00C26101" w:rsidRPr="00D350E4">
        <w:rPr>
          <w:rFonts w:ascii="Arial" w:hAnsi="Arial" w:cs="Arial"/>
        </w:rPr>
        <w:t>Imlitir EL 0</w:t>
      </w:r>
      <w:r w:rsidR="00C26101">
        <w:rPr>
          <w:rFonts w:ascii="Arial" w:hAnsi="Arial" w:cs="Arial"/>
        </w:rPr>
        <w:t>7</w:t>
      </w:r>
      <w:r w:rsidR="00C26101" w:rsidRPr="00D350E4">
        <w:rPr>
          <w:rFonts w:ascii="Arial" w:hAnsi="Arial" w:cs="Arial"/>
        </w:rPr>
        <w:t>/2025</w:t>
      </w:r>
      <w:r w:rsidR="00C26101">
        <w:rPr>
          <w:rFonts w:ascii="Arial" w:hAnsi="Arial" w:cs="Arial"/>
        </w:rPr>
        <w:t>, Scálaí Údaráis Áitiúil Athbhreithnithe i bhFeidhm ón 1 Lúnasa 2025</w:t>
      </w:r>
      <w:r w:rsidRPr="00FF5E26">
        <w:rPr>
          <w:rFonts w:ascii="Arial" w:hAnsi="Arial" w:cs="Arial"/>
        </w:rPr>
        <w:t>):</w:t>
      </w:r>
    </w:p>
    <w:tbl>
      <w:tblPr>
        <w:tblW w:w="4200" w:type="dxa"/>
        <w:tblLook w:val="04A0" w:firstRow="1" w:lastRow="0" w:firstColumn="1" w:lastColumn="0" w:noHBand="0" w:noVBand="1"/>
      </w:tblPr>
      <w:tblGrid>
        <w:gridCol w:w="2660"/>
        <w:gridCol w:w="1540"/>
      </w:tblGrid>
      <w:tr w:rsidR="00696151" w:rsidRPr="00401471" w14:paraId="53AC8C19" w14:textId="77777777" w:rsidTr="00A739BF">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77711E7C" w14:textId="77777777"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p>
        </w:tc>
        <w:tc>
          <w:tcPr>
            <w:tcW w:w="1540" w:type="dxa"/>
            <w:tcBorders>
              <w:top w:val="single" w:sz="4" w:space="0" w:color="auto"/>
              <w:left w:val="nil"/>
              <w:bottom w:val="single" w:sz="4" w:space="0" w:color="auto"/>
              <w:right w:val="single" w:sz="4" w:space="0" w:color="auto"/>
            </w:tcBorders>
            <w:noWrap/>
            <w:vAlign w:val="center"/>
            <w:hideMark/>
          </w:tcPr>
          <w:p w14:paraId="49AB8224" w14:textId="77777777" w:rsidR="00696151" w:rsidRPr="00401471" w:rsidRDefault="00696151" w:rsidP="00A739BF">
            <w:pPr>
              <w:widowControl/>
              <w:suppressAutoHyphens w:val="0"/>
              <w:spacing w:line="360" w:lineRule="auto"/>
              <w:rPr>
                <w:rFonts w:ascii="Arial" w:eastAsia="Times New Roman" w:hAnsi="Arial" w:cs="Arial"/>
                <w:b/>
                <w:bCs/>
                <w:color w:val="000000"/>
                <w:kern w:val="0"/>
                <w:lang w:eastAsia="en-GB" w:bidi="ar-SA"/>
              </w:rPr>
            </w:pPr>
            <w:r w:rsidRPr="00401471">
              <w:rPr>
                <w:rFonts w:ascii="Arial" w:eastAsia="Times New Roman" w:hAnsi="Arial" w:cs="Arial"/>
                <w:b/>
                <w:bCs/>
                <w:color w:val="000000"/>
                <w:kern w:val="0"/>
                <w:lang w:eastAsia="en-GB" w:bidi="ar-SA"/>
              </w:rPr>
              <w:t>01/08/2025</w:t>
            </w:r>
          </w:p>
        </w:tc>
      </w:tr>
      <w:tr w:rsidR="00696151" w:rsidRPr="00401471" w14:paraId="31046419"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hideMark/>
          </w:tcPr>
          <w:p w14:paraId="1D877FF0" w14:textId="01029D58"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r w:rsidRPr="009B6CE7">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noWrap/>
            <w:vAlign w:val="center"/>
            <w:hideMark/>
          </w:tcPr>
          <w:p w14:paraId="7243E064" w14:textId="77777777" w:rsidR="00696151" w:rsidRPr="009B6CE7" w:rsidRDefault="00696151" w:rsidP="00A739BF">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€905.24</w:t>
            </w:r>
          </w:p>
        </w:tc>
      </w:tr>
      <w:tr w:rsidR="00696151" w:rsidRPr="00401471" w14:paraId="24C0EEBD"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hideMark/>
          </w:tcPr>
          <w:p w14:paraId="1080F205" w14:textId="5D3979CD"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w:t>
            </w:r>
            <w:r w:rsidRPr="009B6CE7">
              <w:rPr>
                <w:rFonts w:ascii="Arial" w:eastAsia="Times New Roman" w:hAnsi="Arial" w:cs="Arial"/>
                <w:color w:val="000000"/>
                <w:kern w:val="0"/>
                <w:lang w:eastAsia="en-GB" w:bidi="ar-SA"/>
              </w:rPr>
              <w:t xml:space="preserve"> 1 </w:t>
            </w:r>
            <w:r>
              <w:rPr>
                <w:rFonts w:ascii="Arial" w:eastAsia="Times New Roman" w:hAnsi="Arial" w:cs="Arial"/>
                <w:color w:val="000000"/>
                <w:kern w:val="0"/>
                <w:lang w:eastAsia="en-GB" w:bidi="ar-SA"/>
              </w:rPr>
              <w:t>blianta</w:t>
            </w:r>
          </w:p>
        </w:tc>
        <w:tc>
          <w:tcPr>
            <w:tcW w:w="1540" w:type="dxa"/>
            <w:tcBorders>
              <w:top w:val="nil"/>
              <w:left w:val="nil"/>
              <w:bottom w:val="single" w:sz="4" w:space="0" w:color="auto"/>
              <w:right w:val="single" w:sz="4" w:space="0" w:color="auto"/>
            </w:tcBorders>
            <w:noWrap/>
            <w:vAlign w:val="center"/>
            <w:hideMark/>
          </w:tcPr>
          <w:p w14:paraId="3DD1629D" w14:textId="77777777" w:rsidR="00696151" w:rsidRPr="009B6CE7" w:rsidRDefault="00696151" w:rsidP="00A739BF">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€922.53</w:t>
            </w:r>
          </w:p>
        </w:tc>
      </w:tr>
      <w:tr w:rsidR="00696151" w:rsidRPr="00401471" w14:paraId="02466122"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hideMark/>
          </w:tcPr>
          <w:p w14:paraId="18938A00" w14:textId="2E531EBD"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2 blianta</w:t>
            </w:r>
          </w:p>
        </w:tc>
        <w:tc>
          <w:tcPr>
            <w:tcW w:w="1540" w:type="dxa"/>
            <w:tcBorders>
              <w:top w:val="nil"/>
              <w:left w:val="nil"/>
              <w:bottom w:val="single" w:sz="4" w:space="0" w:color="auto"/>
              <w:right w:val="single" w:sz="4" w:space="0" w:color="auto"/>
            </w:tcBorders>
            <w:noWrap/>
            <w:vAlign w:val="center"/>
            <w:hideMark/>
          </w:tcPr>
          <w:p w14:paraId="6F21E475" w14:textId="77777777" w:rsidR="00696151" w:rsidRPr="009B6CE7" w:rsidRDefault="00696151" w:rsidP="00A739BF">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€939.79</w:t>
            </w:r>
          </w:p>
        </w:tc>
      </w:tr>
      <w:tr w:rsidR="00696151" w:rsidRPr="00401471" w14:paraId="5E4CD9E2"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hideMark/>
          </w:tcPr>
          <w:p w14:paraId="6108F5F2" w14:textId="63760249"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3 blianta</w:t>
            </w:r>
          </w:p>
        </w:tc>
        <w:tc>
          <w:tcPr>
            <w:tcW w:w="1540" w:type="dxa"/>
            <w:tcBorders>
              <w:top w:val="nil"/>
              <w:left w:val="nil"/>
              <w:bottom w:val="single" w:sz="4" w:space="0" w:color="auto"/>
              <w:right w:val="single" w:sz="4" w:space="0" w:color="auto"/>
            </w:tcBorders>
            <w:noWrap/>
            <w:vAlign w:val="center"/>
            <w:hideMark/>
          </w:tcPr>
          <w:p w14:paraId="2FD01F48" w14:textId="77777777" w:rsidR="00696151" w:rsidRPr="009B6CE7" w:rsidRDefault="00696151" w:rsidP="00A739BF">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€957.58</w:t>
            </w:r>
          </w:p>
        </w:tc>
      </w:tr>
      <w:tr w:rsidR="00696151" w:rsidRPr="00401471" w14:paraId="59272318"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hideMark/>
          </w:tcPr>
          <w:p w14:paraId="454F8CF1" w14:textId="11F513DA"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4 blianta</w:t>
            </w:r>
          </w:p>
        </w:tc>
        <w:tc>
          <w:tcPr>
            <w:tcW w:w="1540" w:type="dxa"/>
            <w:tcBorders>
              <w:top w:val="nil"/>
              <w:left w:val="nil"/>
              <w:bottom w:val="single" w:sz="4" w:space="0" w:color="auto"/>
              <w:right w:val="single" w:sz="4" w:space="0" w:color="auto"/>
            </w:tcBorders>
            <w:noWrap/>
            <w:vAlign w:val="center"/>
            <w:hideMark/>
          </w:tcPr>
          <w:p w14:paraId="17DECB3A" w14:textId="77777777" w:rsidR="00696151" w:rsidRPr="009B6CE7" w:rsidRDefault="00696151" w:rsidP="00A739BF">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€975.26</w:t>
            </w:r>
          </w:p>
        </w:tc>
      </w:tr>
      <w:tr w:rsidR="00696151" w:rsidRPr="00401471" w14:paraId="70506C1E"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hideMark/>
          </w:tcPr>
          <w:p w14:paraId="4D7A444F" w14:textId="21C9FA1E"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5 blianta</w:t>
            </w:r>
          </w:p>
        </w:tc>
        <w:tc>
          <w:tcPr>
            <w:tcW w:w="1540" w:type="dxa"/>
            <w:tcBorders>
              <w:top w:val="nil"/>
              <w:left w:val="nil"/>
              <w:bottom w:val="single" w:sz="4" w:space="0" w:color="auto"/>
              <w:right w:val="single" w:sz="4" w:space="0" w:color="auto"/>
            </w:tcBorders>
            <w:noWrap/>
            <w:vAlign w:val="center"/>
            <w:hideMark/>
          </w:tcPr>
          <w:p w14:paraId="669B5673" w14:textId="77777777" w:rsidR="00696151" w:rsidRPr="009B6CE7" w:rsidRDefault="00696151" w:rsidP="00A739BF">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€993.03</w:t>
            </w:r>
          </w:p>
        </w:tc>
      </w:tr>
      <w:tr w:rsidR="00696151" w:rsidRPr="00401471" w14:paraId="52C99FDC" w14:textId="77777777" w:rsidTr="00A739BF">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58509BC8" w14:textId="5AA37BDC" w:rsidR="00696151" w:rsidRPr="00401471"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6 blianta</w:t>
            </w:r>
          </w:p>
        </w:tc>
        <w:tc>
          <w:tcPr>
            <w:tcW w:w="1540" w:type="dxa"/>
            <w:tcBorders>
              <w:top w:val="single" w:sz="4" w:space="0" w:color="auto"/>
              <w:left w:val="nil"/>
              <w:bottom w:val="single" w:sz="4" w:space="0" w:color="auto"/>
              <w:right w:val="single" w:sz="4" w:space="0" w:color="auto"/>
            </w:tcBorders>
            <w:noWrap/>
            <w:vAlign w:val="center"/>
            <w:hideMark/>
          </w:tcPr>
          <w:p w14:paraId="27751C41" w14:textId="77777777" w:rsidR="00696151" w:rsidRPr="009B6CE7" w:rsidRDefault="00696151" w:rsidP="00A739BF">
            <w:pPr>
              <w:widowControl/>
              <w:suppressAutoHyphens w:val="0"/>
              <w:spacing w:line="360" w:lineRule="auto"/>
              <w:rPr>
                <w:rFonts w:ascii="Arial" w:eastAsia="Times New Roman" w:hAnsi="Arial" w:cs="Arial"/>
                <w:b/>
                <w:bCs/>
                <w:color w:val="000000"/>
                <w:kern w:val="0"/>
                <w:highlight w:val="yellow"/>
                <w:lang w:eastAsia="en-GB" w:bidi="ar-SA"/>
              </w:rPr>
            </w:pPr>
            <w:r w:rsidRPr="009B6CE7">
              <w:rPr>
                <w:rFonts w:ascii="Arial" w:hAnsi="Arial" w:cs="Arial"/>
                <w:b/>
                <w:bCs/>
                <w:color w:val="000000"/>
              </w:rPr>
              <w:t>€1,011.25</w:t>
            </w:r>
          </w:p>
        </w:tc>
      </w:tr>
      <w:tr w:rsidR="00696151" w:rsidRPr="00401471" w14:paraId="7ED3DC8C" w14:textId="77777777" w:rsidTr="00A739BF">
        <w:trPr>
          <w:trHeight w:val="300"/>
        </w:trPr>
        <w:tc>
          <w:tcPr>
            <w:tcW w:w="2660" w:type="dxa"/>
            <w:tcBorders>
              <w:top w:val="single" w:sz="4" w:space="0" w:color="auto"/>
              <w:left w:val="single" w:sz="4" w:space="0" w:color="auto"/>
              <w:bottom w:val="single" w:sz="4" w:space="0" w:color="auto"/>
              <w:right w:val="single" w:sz="4" w:space="0" w:color="auto"/>
            </w:tcBorders>
            <w:noWrap/>
            <w:vAlign w:val="center"/>
          </w:tcPr>
          <w:p w14:paraId="1C06A83F" w14:textId="4675ABD9" w:rsidR="00696151" w:rsidRPr="009B6CE7"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7 blianta</w:t>
            </w:r>
          </w:p>
        </w:tc>
        <w:tc>
          <w:tcPr>
            <w:tcW w:w="1540" w:type="dxa"/>
            <w:tcBorders>
              <w:top w:val="single" w:sz="4" w:space="0" w:color="auto"/>
              <w:left w:val="nil"/>
              <w:bottom w:val="single" w:sz="4" w:space="0" w:color="auto"/>
              <w:right w:val="single" w:sz="4" w:space="0" w:color="auto"/>
            </w:tcBorders>
            <w:noWrap/>
            <w:vAlign w:val="center"/>
          </w:tcPr>
          <w:p w14:paraId="46712CE3" w14:textId="77777777" w:rsidR="00696151" w:rsidRPr="009B6CE7" w:rsidRDefault="00696151" w:rsidP="00A739BF">
            <w:pPr>
              <w:widowControl/>
              <w:suppressAutoHyphens w:val="0"/>
              <w:spacing w:line="360" w:lineRule="auto"/>
              <w:rPr>
                <w:rFonts w:ascii="Arial" w:hAnsi="Arial" w:cs="Arial"/>
                <w:b/>
                <w:bCs/>
                <w:color w:val="000000"/>
              </w:rPr>
            </w:pPr>
            <w:r w:rsidRPr="009B6CE7">
              <w:rPr>
                <w:rFonts w:ascii="Arial" w:hAnsi="Arial" w:cs="Arial"/>
                <w:b/>
                <w:bCs/>
                <w:color w:val="000000"/>
              </w:rPr>
              <w:t>€1,029.36</w:t>
            </w:r>
          </w:p>
        </w:tc>
      </w:tr>
      <w:tr w:rsidR="00696151" w:rsidRPr="00401471" w14:paraId="4C18D535"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tcPr>
          <w:p w14:paraId="20C0F021" w14:textId="49DC71F1" w:rsidR="00696151" w:rsidRPr="009B6CE7"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8 blianta</w:t>
            </w:r>
          </w:p>
        </w:tc>
        <w:tc>
          <w:tcPr>
            <w:tcW w:w="1540" w:type="dxa"/>
            <w:tcBorders>
              <w:top w:val="nil"/>
              <w:left w:val="nil"/>
              <w:bottom w:val="single" w:sz="4" w:space="0" w:color="auto"/>
              <w:right w:val="single" w:sz="4" w:space="0" w:color="auto"/>
            </w:tcBorders>
            <w:noWrap/>
            <w:vAlign w:val="center"/>
          </w:tcPr>
          <w:p w14:paraId="24C8F2D7" w14:textId="77777777" w:rsidR="00696151" w:rsidRPr="009B6CE7" w:rsidRDefault="00696151" w:rsidP="00A739BF">
            <w:pPr>
              <w:widowControl/>
              <w:suppressAutoHyphens w:val="0"/>
              <w:spacing w:line="360" w:lineRule="auto"/>
              <w:rPr>
                <w:rFonts w:ascii="Arial" w:hAnsi="Arial" w:cs="Arial"/>
                <w:b/>
                <w:bCs/>
                <w:color w:val="000000"/>
              </w:rPr>
            </w:pPr>
            <w:r w:rsidRPr="009B6CE7">
              <w:rPr>
                <w:rFonts w:ascii="Arial" w:hAnsi="Arial" w:cs="Arial"/>
                <w:b/>
                <w:bCs/>
                <w:color w:val="000000"/>
              </w:rPr>
              <w:t>€1,047.95</w:t>
            </w:r>
          </w:p>
        </w:tc>
      </w:tr>
      <w:tr w:rsidR="00696151" w:rsidRPr="00401471" w14:paraId="2ED73E7F" w14:textId="77777777" w:rsidTr="00A739BF">
        <w:trPr>
          <w:trHeight w:val="300"/>
        </w:trPr>
        <w:tc>
          <w:tcPr>
            <w:tcW w:w="2660" w:type="dxa"/>
            <w:tcBorders>
              <w:top w:val="nil"/>
              <w:left w:val="single" w:sz="4" w:space="0" w:color="auto"/>
              <w:bottom w:val="single" w:sz="4" w:space="0" w:color="auto"/>
              <w:right w:val="single" w:sz="4" w:space="0" w:color="auto"/>
            </w:tcBorders>
            <w:noWrap/>
            <w:vAlign w:val="center"/>
          </w:tcPr>
          <w:p w14:paraId="6FB82772" w14:textId="21E3D108" w:rsidR="00696151" w:rsidRPr="009B6CE7" w:rsidRDefault="00696151" w:rsidP="00A739BF">
            <w:pPr>
              <w:widowControl/>
              <w:suppressAutoHyphens w:val="0"/>
              <w:spacing w:line="360" w:lineRule="auto"/>
              <w:rPr>
                <w:rFonts w:ascii="Arial" w:eastAsia="Times New Roman" w:hAnsi="Arial" w:cs="Arial"/>
                <w:color w:val="000000"/>
                <w:kern w:val="0"/>
                <w:lang w:eastAsia="en-GB" w:bidi="ar-SA"/>
              </w:rPr>
            </w:pPr>
            <w:r>
              <w:rPr>
                <w:rFonts w:ascii="Arial" w:eastAsia="Times New Roman" w:hAnsi="Arial" w:cs="Arial"/>
                <w:color w:val="000000"/>
                <w:kern w:val="0"/>
                <w:lang w:eastAsia="en-GB" w:bidi="ar-SA"/>
              </w:rPr>
              <w:t>Tar éis 9 blianta</w:t>
            </w:r>
          </w:p>
        </w:tc>
        <w:tc>
          <w:tcPr>
            <w:tcW w:w="1540" w:type="dxa"/>
            <w:tcBorders>
              <w:top w:val="nil"/>
              <w:left w:val="nil"/>
              <w:bottom w:val="single" w:sz="4" w:space="0" w:color="auto"/>
              <w:right w:val="single" w:sz="4" w:space="0" w:color="auto"/>
            </w:tcBorders>
            <w:noWrap/>
            <w:vAlign w:val="center"/>
          </w:tcPr>
          <w:p w14:paraId="06CE2E6A" w14:textId="77777777" w:rsidR="00696151" w:rsidRPr="009B6CE7" w:rsidRDefault="00696151" w:rsidP="00A739BF">
            <w:pPr>
              <w:widowControl/>
              <w:suppressAutoHyphens w:val="0"/>
              <w:spacing w:line="360" w:lineRule="auto"/>
              <w:rPr>
                <w:rFonts w:ascii="Arial" w:hAnsi="Arial" w:cs="Arial"/>
                <w:b/>
                <w:bCs/>
                <w:color w:val="000000"/>
              </w:rPr>
            </w:pPr>
            <w:r w:rsidRPr="009B6CE7">
              <w:rPr>
                <w:rFonts w:ascii="Arial" w:hAnsi="Arial" w:cs="Arial"/>
                <w:b/>
                <w:bCs/>
                <w:color w:val="000000"/>
              </w:rPr>
              <w:t>€1,066.70</w:t>
            </w:r>
          </w:p>
        </w:tc>
      </w:tr>
    </w:tbl>
    <w:p w14:paraId="62576366" w14:textId="17DD5083" w:rsidR="002F1082" w:rsidRPr="00B35951" w:rsidRDefault="002F1082" w:rsidP="00FF5E26">
      <w:pPr>
        <w:spacing w:line="360" w:lineRule="auto"/>
        <w:rPr>
          <w:rFonts w:ascii="Arial" w:hAnsi="Arial" w:cs="Arial"/>
          <w:lang w:val="ga-IE"/>
        </w:rPr>
      </w:pPr>
    </w:p>
    <w:p w14:paraId="527ED20F" w14:textId="77777777" w:rsidR="001A3079" w:rsidRPr="00FF5E26" w:rsidRDefault="001A3079" w:rsidP="00FF5E26">
      <w:pPr>
        <w:spacing w:line="360" w:lineRule="auto"/>
        <w:rPr>
          <w:rFonts w:ascii="Arial" w:hAnsi="Arial" w:cs="Arial"/>
        </w:rPr>
      </w:pPr>
    </w:p>
    <w:p w14:paraId="76027D5F" w14:textId="6E149218"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i.e</w:t>
      </w:r>
      <w:r w:rsidR="00696151">
        <w:rPr>
          <w:rFonts w:ascii="Arial" w:eastAsia="Times New Roman" w:hAnsi="Arial" w:cs="Arial"/>
          <w:bCs/>
          <w:color w:val="000000" w:themeColor="text1"/>
          <w:lang w:val="ga-IE" w:eastAsia="en-IE"/>
        </w:rPr>
        <w:t xml:space="preserve"> €905.24</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lastRenderedPageBreak/>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136FBB2E" w14:textId="77777777" w:rsidR="006F427D" w:rsidRDefault="006F427D" w:rsidP="006F427D">
      <w:pPr>
        <w:pStyle w:val="ListParagraph"/>
        <w:numPr>
          <w:ilvl w:val="1"/>
          <w:numId w:val="33"/>
        </w:numPr>
        <w:tabs>
          <w:tab w:val="clear" w:pos="1058"/>
          <w:tab w:val="num" w:pos="-436"/>
        </w:tabs>
        <w:spacing w:line="360" w:lineRule="auto"/>
        <w:ind w:left="0" w:firstLine="2"/>
        <w:rPr>
          <w:rFonts w:ascii="Arial" w:eastAsiaTheme="minorHAnsi" w:hAnsi="Arial" w:cs="Arial"/>
          <w:kern w:val="2"/>
          <w:szCs w:val="24"/>
          <w:lang w:val="ga-IE" w:eastAsia="en-US" w:bidi="ar-SA"/>
        </w:rPr>
      </w:pPr>
      <w:r>
        <w:rPr>
          <w:rFonts w:ascii="Arial" w:hAnsi="Arial"/>
        </w:rPr>
        <w:t>Éileofar ar an té a cheapfar 39 n-uair an chloig in aghaidh na seachtaine a oibriú. D’fhéadfaí, i measc na ndualgas, a éileamh go mbeifí i láthair lasmuigh de ghnáthuaireanta oibre, lena n-áirítear go luath ar maidin (ó 5:00 a.m. ar aghaidh), san oíche, ag an deireadh seachtaine, agus de réir mar is gá le haghaidh cásanna oibríochtúla nó éigeandála, lena n-áirítear le linn tarluithe adhaimsire.</w:t>
      </w:r>
    </w:p>
    <w:p w14:paraId="406C8ADC" w14:textId="77777777" w:rsidR="006F427D" w:rsidRDefault="006F427D" w:rsidP="006F427D">
      <w:pPr>
        <w:pStyle w:val="ListParagraph"/>
        <w:numPr>
          <w:ilvl w:val="0"/>
          <w:numId w:val="33"/>
        </w:numPr>
        <w:tabs>
          <w:tab w:val="clear" w:pos="1058"/>
          <w:tab w:val="num" w:pos="-436"/>
        </w:tabs>
        <w:spacing w:line="360" w:lineRule="auto"/>
        <w:ind w:left="0"/>
        <w:rPr>
          <w:rFonts w:ascii="Arial" w:hAnsi="Arial" w:cs="Arial"/>
        </w:rPr>
      </w:pPr>
      <w:r>
        <w:rPr>
          <w:rFonts w:ascii="Arial" w:hAnsi="Arial"/>
        </w:rPr>
        <w:t xml:space="preserve"> </w:t>
      </w:r>
    </w:p>
    <w:p w14:paraId="1F17E7C6" w14:textId="77777777" w:rsidR="006F427D" w:rsidRDefault="006F427D" w:rsidP="006F427D">
      <w:pPr>
        <w:pStyle w:val="ListParagraph"/>
        <w:numPr>
          <w:ilvl w:val="0"/>
          <w:numId w:val="33"/>
        </w:numPr>
        <w:tabs>
          <w:tab w:val="clear" w:pos="1058"/>
          <w:tab w:val="num" w:pos="-436"/>
        </w:tabs>
        <w:spacing w:line="360" w:lineRule="auto"/>
        <w:ind w:left="-4" w:firstLine="4"/>
        <w:rPr>
          <w:rFonts w:ascii="Arial" w:hAnsi="Arial" w:cs="Arial"/>
        </w:rPr>
      </w:pPr>
      <w:r>
        <w:rPr>
          <w:rFonts w:ascii="Arial" w:hAnsi="Arial"/>
        </w:rPr>
        <w:t>Éileofar ar an té a cheapfar a uaireanta oibre a logáil de réir an Achta um Eagrú Ama Oibre, 1997, agus comhoibriú le húsáid teicneolaíochtaí chun na huaireanta sin a logáil.</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2C1EC68D" w:rsidR="00721B38" w:rsidRPr="00FF5E26" w:rsidRDefault="00696151" w:rsidP="00FF5E26">
      <w:pPr>
        <w:spacing w:line="360" w:lineRule="auto"/>
        <w:rPr>
          <w:rFonts w:ascii="Arial" w:hAnsi="Arial" w:cs="Arial"/>
          <w:snapToGrid w:val="0"/>
          <w:lang w:eastAsia="en-GB" w:bidi="ar-SA"/>
        </w:rPr>
      </w:pPr>
      <w:r w:rsidRPr="00696151">
        <w:rPr>
          <w:rFonts w:ascii="Arial" w:hAnsi="Arial" w:cs="Arial"/>
          <w:snapToGrid w:val="0"/>
          <w:lang w:val="ga-IE" w:eastAsia="en-GB" w:bidi="ar-SA"/>
        </w:rPr>
        <w:t>25</w:t>
      </w:r>
      <w:r w:rsidR="00721B38" w:rsidRPr="00696151">
        <w:rPr>
          <w:rFonts w:ascii="Arial" w:hAnsi="Arial" w:cs="Arial"/>
          <w:snapToGrid w:val="0"/>
          <w:lang w:val="ga-IE" w:eastAsia="en-GB" w:bidi="ar-SA"/>
        </w:rPr>
        <w:t xml:space="preserve"> lá sa bhliain </w:t>
      </w:r>
      <w:r w:rsidR="00641279" w:rsidRPr="00696151">
        <w:rPr>
          <w:rFonts w:ascii="Arial" w:hAnsi="Arial" w:cs="Arial"/>
          <w:snapToGrid w:val="0"/>
          <w:lang w:val="ga-IE" w:eastAsia="en-GB" w:bidi="ar-SA"/>
        </w:rPr>
        <w:t>a</w:t>
      </w:r>
      <w:r w:rsidR="00B34B95" w:rsidRPr="00696151">
        <w:rPr>
          <w:rFonts w:ascii="Arial" w:hAnsi="Arial" w:cs="Arial"/>
          <w:snapToGrid w:val="0"/>
          <w:lang w:val="ga-IE" w:eastAsia="en-GB" w:bidi="ar-SA"/>
        </w:rPr>
        <w:t>n teidlíocht</w:t>
      </w:r>
      <w:r w:rsidR="00B34B95"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16A22C44" w14:textId="77777777" w:rsidR="00696151" w:rsidRDefault="00696151" w:rsidP="00FF5E26">
      <w:pPr>
        <w:spacing w:line="360" w:lineRule="auto"/>
        <w:rPr>
          <w:rFonts w:ascii="Arial" w:hAnsi="Arial" w:cs="Arial"/>
          <w:snapToGrid w:val="0"/>
          <w:lang w:val="ga-IE" w:eastAsia="en-GB"/>
        </w:rPr>
      </w:pPr>
    </w:p>
    <w:p w14:paraId="342E4B75" w14:textId="77777777" w:rsidR="00326B6D" w:rsidRPr="00326B6D" w:rsidRDefault="00326B6D" w:rsidP="00326B6D">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326B6D">
        <w:rPr>
          <w:rFonts w:ascii="Arial" w:eastAsia="Aptos" w:hAnsi="Arial" w:cs="Times New Roman"/>
          <w:b/>
          <w:kern w:val="2"/>
          <w:u w:val="single"/>
          <w:lang w:val="ga-IE" w:eastAsia="en-US" w:bidi="ar-SA"/>
          <w14:ligatures w14:val="standardContextual"/>
        </w:rPr>
        <w:t>Cead Oibre</w:t>
      </w:r>
    </w:p>
    <w:p w14:paraId="6F119713" w14:textId="77777777" w:rsidR="00326B6D" w:rsidRPr="00326B6D" w:rsidRDefault="00326B6D" w:rsidP="00326B6D">
      <w:pPr>
        <w:widowControl/>
        <w:suppressAutoHyphens w:val="0"/>
        <w:spacing w:after="160" w:line="360" w:lineRule="auto"/>
        <w:rPr>
          <w:rFonts w:ascii="Arial" w:eastAsia="Aptos" w:hAnsi="Arial" w:cs="Arial"/>
          <w:kern w:val="2"/>
          <w:lang w:val="ga-IE" w:eastAsia="en-US" w:bidi="ar-SA"/>
          <w14:ligatures w14:val="standardContextual"/>
        </w:rPr>
      </w:pPr>
      <w:r w:rsidRPr="00326B6D">
        <w:rPr>
          <w:rFonts w:ascii="Arial" w:eastAsia="Aptos" w:hAnsi="Arial" w:cs="Times New Roman"/>
          <w:kern w:val="2"/>
          <w:lang w:val="ga-IE" w:eastAsia="en-US" w:bidi="ar-SA"/>
          <w14:ligatures w14:val="standardContextual"/>
        </w:rPr>
        <w:t xml:space="preserve">Ní mór do gach saoránach neamh-AE/LEE cead oibre bailí a bheith acu roimh agus ar feadh ré a gconartha. Caithfidh an cead oibre seo cead a thabhairt duit oibriú go lánaimseartha do Chomhairle Cathrach na Gaillimhe. Tá sé de fhreagracht ar fhostaithe </w:t>
      </w:r>
      <w:r w:rsidRPr="00326B6D">
        <w:rPr>
          <w:rFonts w:ascii="Arial" w:eastAsia="Aptos" w:hAnsi="Arial" w:cs="Times New Roman"/>
          <w:kern w:val="2"/>
          <w:lang w:val="ga-IE" w:eastAsia="en-US" w:bidi="ar-SA"/>
          <w14:ligatures w14:val="standardContextual"/>
        </w:rPr>
        <w:lastRenderedPageBreak/>
        <w:t>aonair a chinntiú go bhfuil cead oibre bailí acu. Má thagann deireadh le do chead oibre bailí ag am ar bith le linn do chonartha, ní mór duit é sin a rá le Comhairle Cathrach na Gaillimhe láithreach agus cuirfear stop le d’fhostaíocht láithreach.</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696151" w:rsidRDefault="00E63C72" w:rsidP="00E63C72">
      <w:pPr>
        <w:spacing w:line="360" w:lineRule="auto"/>
        <w:rPr>
          <w:rFonts w:ascii="Arial" w:eastAsia="Times New Roman" w:hAnsi="Arial" w:cs="Arial"/>
          <w:b/>
          <w:bCs/>
          <w:snapToGrid w:val="0"/>
          <w:u w:val="single"/>
          <w:lang w:eastAsia="en-GB" w:bidi="ar-SA"/>
        </w:rPr>
      </w:pPr>
      <w:r w:rsidRPr="00696151">
        <w:rPr>
          <w:rFonts w:ascii="Arial" w:eastAsia="Times New Roman" w:hAnsi="Arial" w:cs="Arial"/>
          <w:b/>
          <w:bCs/>
          <w:snapToGrid w:val="0"/>
          <w:u w:val="single"/>
          <w:lang w:eastAsia="en-GB" w:bidi="ar-SA"/>
        </w:rPr>
        <w:t>Caitheamh Tiomána:</w:t>
      </w:r>
    </w:p>
    <w:p w14:paraId="6D700BDC" w14:textId="2635A4F2" w:rsidR="00E63C72" w:rsidRDefault="0031698D" w:rsidP="00E63C72">
      <w:pPr>
        <w:spacing w:line="360" w:lineRule="auto"/>
        <w:rPr>
          <w:rFonts w:ascii="Arial" w:eastAsia="Times New Roman" w:hAnsi="Arial" w:cs="Arial"/>
          <w:snapToGrid w:val="0"/>
          <w:lang w:eastAsia="en-GB" w:bidi="ar-SA"/>
        </w:rPr>
      </w:pPr>
      <w:r w:rsidRPr="008011C6">
        <w:rPr>
          <w:rFonts w:ascii="Arial" w:eastAsia="Times New Roman" w:hAnsi="Arial" w:cs="Arial"/>
          <w:snapToGrid w:val="0"/>
          <w:lang w:eastAsia="en-GB" w:bidi="ar-SA"/>
        </w:rPr>
        <w:t>Tá sé inmhianaithe go mbeadh ceadúnas tiomána iomlán de Chategóir B atá nailí in Éirinn ag Iarrthóirí. Murab amhlaidh atá, ba choir é sin a lua go soileir. Aisíocfar speansais arna dtabhú ag an té a cheapfar i ndáil le taisteal a bhaineann leis an obair de réir ciorcláin na Roinne.</w:t>
      </w:r>
    </w:p>
    <w:p w14:paraId="3AC09EF6" w14:textId="77777777" w:rsidR="00696151" w:rsidRPr="00FF5E26" w:rsidRDefault="00696151"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 xml:space="preserve">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w:t>
      </w:r>
      <w:r w:rsidRPr="00FF5E26">
        <w:rPr>
          <w:rFonts w:ascii="Arial" w:hAnsi="Arial" w:cs="Arial"/>
          <w:snapToGrid w:val="0"/>
          <w:lang w:val="ga-IE" w:eastAsia="en-GB" w:bidi="ar-SA"/>
        </w:rPr>
        <w:lastRenderedPageBreak/>
        <w:t>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942629D" w14:textId="0D92BC07" w:rsidR="00721B38" w:rsidRPr="00696151" w:rsidRDefault="00721B38" w:rsidP="00696151">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iarratasóirí freisin aon teidlíochtaí ar shochar pinsin Seirbhíse Poiblí (in íocaíocht nó coinnithe) ó aon fhostaíocht eile sa tSeirbhís Phoiblí agus/nó áit a bhfuil íocaíocht-in-lieu </w:t>
      </w:r>
      <w:r w:rsidRPr="00FF5E26">
        <w:rPr>
          <w:rFonts w:ascii="Arial" w:hAnsi="Arial" w:cs="Arial"/>
          <w:snapToGrid w:val="0"/>
          <w:lang w:val="ga-IE" w:eastAsia="en-GB" w:bidi="ar-SA"/>
        </w:rPr>
        <w:lastRenderedPageBreak/>
        <w:t>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Default="00A03318" w:rsidP="00FF5E26">
      <w:pPr>
        <w:pStyle w:val="NoSpacing"/>
        <w:spacing w:line="360" w:lineRule="auto"/>
        <w:rPr>
          <w:rFonts w:ascii="Arial" w:hAnsi="Arial" w:cs="Arial"/>
          <w:szCs w:val="24"/>
        </w:rPr>
      </w:pPr>
    </w:p>
    <w:p w14:paraId="3D6AEC83" w14:textId="77777777" w:rsidR="00696151" w:rsidRDefault="00696151" w:rsidP="00FF5E26">
      <w:pPr>
        <w:pStyle w:val="NoSpacing"/>
        <w:spacing w:line="360" w:lineRule="auto"/>
        <w:rPr>
          <w:rFonts w:ascii="Arial" w:hAnsi="Arial" w:cs="Arial"/>
          <w:szCs w:val="24"/>
        </w:rPr>
      </w:pPr>
    </w:p>
    <w:p w14:paraId="03084368" w14:textId="77777777" w:rsidR="00696151" w:rsidRDefault="00696151" w:rsidP="00FF5E26">
      <w:pPr>
        <w:pStyle w:val="NoSpacing"/>
        <w:spacing w:line="360" w:lineRule="auto"/>
        <w:rPr>
          <w:rFonts w:ascii="Arial" w:hAnsi="Arial" w:cs="Arial"/>
          <w:szCs w:val="24"/>
        </w:rPr>
      </w:pPr>
    </w:p>
    <w:p w14:paraId="207166C8" w14:textId="77777777" w:rsidR="00696151" w:rsidRDefault="00696151" w:rsidP="00FF5E26">
      <w:pPr>
        <w:pStyle w:val="NoSpacing"/>
        <w:spacing w:line="360" w:lineRule="auto"/>
        <w:rPr>
          <w:rFonts w:ascii="Arial" w:hAnsi="Arial" w:cs="Arial"/>
          <w:szCs w:val="24"/>
        </w:rPr>
      </w:pPr>
    </w:p>
    <w:p w14:paraId="1BCA6C82" w14:textId="77777777" w:rsidR="00696151" w:rsidRDefault="00696151" w:rsidP="00FF5E26">
      <w:pPr>
        <w:pStyle w:val="NoSpacing"/>
        <w:spacing w:line="360" w:lineRule="auto"/>
        <w:rPr>
          <w:rFonts w:ascii="Arial" w:hAnsi="Arial" w:cs="Arial"/>
          <w:szCs w:val="24"/>
        </w:rPr>
      </w:pPr>
    </w:p>
    <w:p w14:paraId="14E70699" w14:textId="77777777" w:rsidR="00696151" w:rsidRDefault="00696151" w:rsidP="00FF5E26">
      <w:pPr>
        <w:pStyle w:val="NoSpacing"/>
        <w:spacing w:line="360" w:lineRule="auto"/>
        <w:rPr>
          <w:rFonts w:ascii="Arial" w:hAnsi="Arial" w:cs="Arial"/>
          <w:szCs w:val="24"/>
        </w:rPr>
      </w:pPr>
    </w:p>
    <w:p w14:paraId="37449B41" w14:textId="77777777" w:rsidR="00696151" w:rsidRDefault="00696151" w:rsidP="00FF5E26">
      <w:pPr>
        <w:pStyle w:val="NoSpacing"/>
        <w:spacing w:line="360" w:lineRule="auto"/>
        <w:rPr>
          <w:rFonts w:ascii="Arial" w:hAnsi="Arial" w:cs="Arial"/>
          <w:szCs w:val="24"/>
        </w:rPr>
      </w:pPr>
    </w:p>
    <w:p w14:paraId="7D4EBEB5" w14:textId="77777777" w:rsidR="00696151" w:rsidRDefault="00696151" w:rsidP="00FF5E26">
      <w:pPr>
        <w:pStyle w:val="NoSpacing"/>
        <w:spacing w:line="360" w:lineRule="auto"/>
        <w:rPr>
          <w:rFonts w:ascii="Arial" w:hAnsi="Arial" w:cs="Arial"/>
          <w:szCs w:val="24"/>
        </w:rPr>
      </w:pPr>
    </w:p>
    <w:p w14:paraId="3113E0CF" w14:textId="77777777" w:rsidR="00696151" w:rsidRDefault="00696151" w:rsidP="00FF5E26">
      <w:pPr>
        <w:pStyle w:val="NoSpacing"/>
        <w:spacing w:line="360" w:lineRule="auto"/>
        <w:rPr>
          <w:rFonts w:ascii="Arial" w:hAnsi="Arial" w:cs="Arial"/>
          <w:szCs w:val="24"/>
        </w:rPr>
      </w:pPr>
    </w:p>
    <w:p w14:paraId="4FD72E0A" w14:textId="77777777" w:rsidR="00696151" w:rsidRDefault="00696151" w:rsidP="00FF5E26">
      <w:pPr>
        <w:pStyle w:val="NoSpacing"/>
        <w:spacing w:line="360" w:lineRule="auto"/>
        <w:rPr>
          <w:rFonts w:ascii="Arial" w:hAnsi="Arial" w:cs="Arial"/>
          <w:szCs w:val="24"/>
        </w:rPr>
      </w:pPr>
    </w:p>
    <w:p w14:paraId="718DEE71" w14:textId="77777777" w:rsidR="00696151" w:rsidRDefault="00696151" w:rsidP="00FF5E26">
      <w:pPr>
        <w:pStyle w:val="NoSpacing"/>
        <w:spacing w:line="360" w:lineRule="auto"/>
        <w:rPr>
          <w:rFonts w:ascii="Arial" w:hAnsi="Arial" w:cs="Arial"/>
          <w:szCs w:val="24"/>
        </w:rPr>
      </w:pPr>
    </w:p>
    <w:p w14:paraId="6903A6E1" w14:textId="77777777" w:rsidR="00696151" w:rsidRDefault="00696151" w:rsidP="00FF5E26">
      <w:pPr>
        <w:pStyle w:val="NoSpacing"/>
        <w:spacing w:line="360" w:lineRule="auto"/>
        <w:rPr>
          <w:rFonts w:ascii="Arial" w:hAnsi="Arial" w:cs="Arial"/>
          <w:szCs w:val="24"/>
        </w:rPr>
      </w:pPr>
    </w:p>
    <w:p w14:paraId="66B0E366" w14:textId="77777777" w:rsidR="00696151" w:rsidRDefault="00696151" w:rsidP="00FF5E26">
      <w:pPr>
        <w:pStyle w:val="NoSpacing"/>
        <w:spacing w:line="360" w:lineRule="auto"/>
        <w:rPr>
          <w:rFonts w:ascii="Arial" w:hAnsi="Arial" w:cs="Arial"/>
          <w:szCs w:val="24"/>
        </w:rPr>
      </w:pPr>
    </w:p>
    <w:p w14:paraId="381D6A28" w14:textId="77777777" w:rsidR="00696151" w:rsidRDefault="00696151" w:rsidP="00FF5E26">
      <w:pPr>
        <w:pStyle w:val="NoSpacing"/>
        <w:spacing w:line="360" w:lineRule="auto"/>
        <w:rPr>
          <w:rFonts w:ascii="Arial" w:hAnsi="Arial" w:cs="Arial"/>
          <w:szCs w:val="24"/>
        </w:rPr>
      </w:pPr>
    </w:p>
    <w:p w14:paraId="17135A92" w14:textId="77777777" w:rsidR="00696151" w:rsidRDefault="00696151" w:rsidP="00FF5E26">
      <w:pPr>
        <w:pStyle w:val="NoSpacing"/>
        <w:spacing w:line="360" w:lineRule="auto"/>
        <w:rPr>
          <w:rFonts w:ascii="Arial" w:hAnsi="Arial" w:cs="Arial"/>
          <w:szCs w:val="24"/>
        </w:rPr>
      </w:pPr>
    </w:p>
    <w:p w14:paraId="25BC4E18" w14:textId="77777777" w:rsidR="00696151" w:rsidRDefault="00696151" w:rsidP="00FF5E26">
      <w:pPr>
        <w:pStyle w:val="NoSpacing"/>
        <w:spacing w:line="360" w:lineRule="auto"/>
        <w:rPr>
          <w:rFonts w:ascii="Arial" w:hAnsi="Arial" w:cs="Arial"/>
          <w:szCs w:val="24"/>
        </w:rPr>
      </w:pPr>
    </w:p>
    <w:p w14:paraId="35C8120A" w14:textId="77777777" w:rsidR="00696151" w:rsidRDefault="00696151" w:rsidP="00FF5E26">
      <w:pPr>
        <w:pStyle w:val="NoSpacing"/>
        <w:spacing w:line="360" w:lineRule="auto"/>
        <w:rPr>
          <w:rFonts w:ascii="Arial" w:hAnsi="Arial" w:cs="Arial"/>
          <w:szCs w:val="24"/>
        </w:rPr>
      </w:pPr>
    </w:p>
    <w:p w14:paraId="6F331BE2" w14:textId="77777777" w:rsidR="00696151" w:rsidRDefault="00696151" w:rsidP="00FF5E26">
      <w:pPr>
        <w:pStyle w:val="NoSpacing"/>
        <w:spacing w:line="360" w:lineRule="auto"/>
        <w:rPr>
          <w:rFonts w:ascii="Arial" w:hAnsi="Arial" w:cs="Arial"/>
          <w:szCs w:val="24"/>
        </w:rPr>
      </w:pPr>
    </w:p>
    <w:p w14:paraId="1DA6EC28" w14:textId="77777777" w:rsidR="00696151" w:rsidRDefault="00696151" w:rsidP="00FF5E26">
      <w:pPr>
        <w:pStyle w:val="NoSpacing"/>
        <w:spacing w:line="360" w:lineRule="auto"/>
        <w:rPr>
          <w:rFonts w:ascii="Arial" w:hAnsi="Arial" w:cs="Arial"/>
          <w:szCs w:val="24"/>
        </w:rPr>
      </w:pPr>
    </w:p>
    <w:p w14:paraId="51919D40" w14:textId="77777777" w:rsidR="00696151" w:rsidRDefault="00696151" w:rsidP="00FF5E26">
      <w:pPr>
        <w:pStyle w:val="NoSpacing"/>
        <w:spacing w:line="360" w:lineRule="auto"/>
        <w:rPr>
          <w:rFonts w:ascii="Arial" w:hAnsi="Arial" w:cs="Arial"/>
          <w:szCs w:val="24"/>
        </w:rPr>
      </w:pPr>
    </w:p>
    <w:p w14:paraId="74D905EE" w14:textId="77777777" w:rsidR="00696151" w:rsidRDefault="00696151" w:rsidP="00FF5E26">
      <w:pPr>
        <w:pStyle w:val="NoSpacing"/>
        <w:spacing w:line="360" w:lineRule="auto"/>
        <w:rPr>
          <w:rFonts w:ascii="Arial" w:hAnsi="Arial" w:cs="Arial"/>
          <w:szCs w:val="24"/>
        </w:rPr>
      </w:pPr>
    </w:p>
    <w:p w14:paraId="684E0D42" w14:textId="77777777" w:rsidR="00696151" w:rsidRDefault="00696151" w:rsidP="00FF5E26">
      <w:pPr>
        <w:pStyle w:val="NoSpacing"/>
        <w:spacing w:line="360" w:lineRule="auto"/>
        <w:rPr>
          <w:rFonts w:ascii="Arial" w:hAnsi="Arial" w:cs="Arial"/>
          <w:szCs w:val="24"/>
        </w:rPr>
      </w:pPr>
    </w:p>
    <w:p w14:paraId="0C048E97" w14:textId="77777777" w:rsidR="00696151" w:rsidRDefault="00696151" w:rsidP="00FF5E26">
      <w:pPr>
        <w:pStyle w:val="NoSpacing"/>
        <w:spacing w:line="360" w:lineRule="auto"/>
        <w:rPr>
          <w:rFonts w:ascii="Arial" w:hAnsi="Arial" w:cs="Arial"/>
          <w:szCs w:val="24"/>
        </w:rPr>
      </w:pPr>
    </w:p>
    <w:p w14:paraId="74F2E37C" w14:textId="77777777" w:rsidR="00696151" w:rsidRDefault="00696151" w:rsidP="00FF5E26">
      <w:pPr>
        <w:pStyle w:val="NoSpacing"/>
        <w:spacing w:line="360" w:lineRule="auto"/>
        <w:rPr>
          <w:rFonts w:ascii="Arial" w:hAnsi="Arial" w:cs="Arial"/>
          <w:szCs w:val="24"/>
        </w:rPr>
      </w:pPr>
    </w:p>
    <w:p w14:paraId="27C4DBE4" w14:textId="77777777" w:rsidR="00696151" w:rsidRDefault="00696151" w:rsidP="00FF5E26">
      <w:pPr>
        <w:pStyle w:val="NoSpacing"/>
        <w:spacing w:line="360" w:lineRule="auto"/>
        <w:rPr>
          <w:rFonts w:ascii="Arial" w:hAnsi="Arial" w:cs="Arial"/>
          <w:szCs w:val="24"/>
        </w:rPr>
      </w:pPr>
    </w:p>
    <w:p w14:paraId="687C8B07" w14:textId="77777777" w:rsidR="00696151" w:rsidRDefault="00696151" w:rsidP="00FF5E26">
      <w:pPr>
        <w:pStyle w:val="NoSpacing"/>
        <w:spacing w:line="360" w:lineRule="auto"/>
        <w:rPr>
          <w:rFonts w:ascii="Arial" w:hAnsi="Arial" w:cs="Arial"/>
          <w:szCs w:val="24"/>
        </w:rPr>
      </w:pPr>
    </w:p>
    <w:p w14:paraId="317A895A" w14:textId="77777777" w:rsidR="00696151" w:rsidRDefault="00696151" w:rsidP="00FF5E26">
      <w:pPr>
        <w:pStyle w:val="NoSpacing"/>
        <w:spacing w:line="360" w:lineRule="auto"/>
        <w:rPr>
          <w:rFonts w:ascii="Arial" w:hAnsi="Arial" w:cs="Arial"/>
          <w:szCs w:val="24"/>
        </w:rPr>
      </w:pPr>
    </w:p>
    <w:p w14:paraId="61616481" w14:textId="77777777" w:rsidR="00696151" w:rsidRDefault="00696151" w:rsidP="00FF5E26">
      <w:pPr>
        <w:pStyle w:val="NoSpacing"/>
        <w:spacing w:line="360" w:lineRule="auto"/>
        <w:rPr>
          <w:rFonts w:ascii="Arial" w:hAnsi="Arial" w:cs="Arial"/>
          <w:szCs w:val="24"/>
        </w:rPr>
      </w:pPr>
    </w:p>
    <w:p w14:paraId="36AFD147" w14:textId="77777777" w:rsidR="00696151" w:rsidRDefault="00696151" w:rsidP="00FF5E26">
      <w:pPr>
        <w:pStyle w:val="NoSpacing"/>
        <w:spacing w:line="360" w:lineRule="auto"/>
        <w:rPr>
          <w:rFonts w:ascii="Arial" w:hAnsi="Arial" w:cs="Arial"/>
          <w:szCs w:val="24"/>
        </w:rPr>
      </w:pPr>
    </w:p>
    <w:p w14:paraId="19043803" w14:textId="77777777" w:rsidR="00696151" w:rsidRDefault="00696151" w:rsidP="00FF5E26">
      <w:pPr>
        <w:pStyle w:val="NoSpacing"/>
        <w:spacing w:line="360" w:lineRule="auto"/>
        <w:rPr>
          <w:rFonts w:ascii="Arial" w:hAnsi="Arial" w:cs="Arial"/>
          <w:szCs w:val="24"/>
        </w:rPr>
      </w:pPr>
    </w:p>
    <w:p w14:paraId="6EF87288" w14:textId="77777777" w:rsidR="00696151" w:rsidRPr="00FF5E26" w:rsidRDefault="00696151"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Mura gcomhlíonann tú na riachtanais iontrála </w:t>
      </w:r>
      <w:r w:rsidRPr="00FF5E26">
        <w:rPr>
          <w:rFonts w:ascii="Arial" w:hAnsi="Arial" w:cs="Arial"/>
          <w:snapToGrid w:val="0"/>
          <w:lang w:val="ga-IE" w:eastAsia="en-GB" w:bidi="ar-SA"/>
        </w:rPr>
        <w:lastRenderedPageBreak/>
        <w:t>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3620E64" w14:textId="77777777" w:rsidR="00696151" w:rsidRDefault="00696151"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4758790E"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w:t>
      </w:r>
      <w:r w:rsidRPr="00696151">
        <w:rPr>
          <w:rFonts w:ascii="Arial" w:hAnsi="Arial" w:cs="Arial"/>
          <w:lang w:val="ga"/>
        </w:rPr>
        <w:t xml:space="preserve">sé an </w:t>
      </w:r>
      <w:r w:rsidRPr="00696151">
        <w:rPr>
          <w:rFonts w:ascii="Arial" w:hAnsi="Arial" w:cs="Arial"/>
          <w:b/>
          <w:bCs/>
          <w:lang w:val="ga"/>
        </w:rPr>
        <w:t>Rannóg Acmhainní Daonna, Comhairle Cathrach na Gaillimhe, Halla na Cathrach, Bóthar an Choláiste, Gaillimh,</w:t>
      </w:r>
      <w:r w:rsidRPr="00696151">
        <w:rPr>
          <w:rFonts w:ascii="Arial" w:hAnsi="Arial" w:cs="Arial"/>
          <w:lang w:val="ga"/>
        </w:rPr>
        <w:t xml:space="preserve"> tráth nach déanaí </w:t>
      </w:r>
      <w:bookmarkStart w:id="5" w:name="_Hlk138411002"/>
      <w:r w:rsidRPr="00696151">
        <w:rPr>
          <w:rFonts w:ascii="Arial" w:hAnsi="Arial" w:cs="Arial"/>
          <w:lang w:val="ga"/>
        </w:rPr>
        <w:t xml:space="preserve">ná </w:t>
      </w:r>
      <w:bookmarkEnd w:id="5"/>
      <w:r w:rsidR="009F4771" w:rsidRPr="00696151">
        <w:rPr>
          <w:rFonts w:ascii="Arial" w:hAnsi="Arial" w:cs="Arial"/>
          <w:b/>
          <w:u w:val="single"/>
          <w:lang w:val="en-US"/>
        </w:rPr>
        <w:t>2</w:t>
      </w:r>
      <w:r w:rsidR="00DE6CA1" w:rsidRPr="00696151">
        <w:rPr>
          <w:rFonts w:ascii="Arial" w:hAnsi="Arial" w:cs="Arial"/>
          <w:b/>
          <w:u w:val="single"/>
          <w:lang w:val="en-US"/>
        </w:rPr>
        <w:t>.00</w:t>
      </w:r>
      <w:r w:rsidR="00D451A5" w:rsidRPr="00696151">
        <w:rPr>
          <w:rFonts w:ascii="Arial" w:hAnsi="Arial" w:cs="Arial"/>
          <w:b/>
          <w:u w:val="single"/>
          <w:lang w:val="en-US"/>
        </w:rPr>
        <w:t>i.n</w:t>
      </w:r>
      <w:r w:rsidR="00DE6CA1" w:rsidRPr="00696151">
        <w:rPr>
          <w:rFonts w:ascii="Arial" w:hAnsi="Arial" w:cs="Arial"/>
          <w:b/>
          <w:u w:val="single"/>
          <w:lang w:val="en-US"/>
        </w:rPr>
        <w:t xml:space="preserve"> Dé </w:t>
      </w:r>
      <w:r w:rsidR="00696151" w:rsidRPr="00696151">
        <w:rPr>
          <w:rFonts w:ascii="Arial" w:hAnsi="Arial" w:cs="Arial"/>
          <w:b/>
          <w:u w:val="single"/>
          <w:lang w:val="en-US"/>
        </w:rPr>
        <w:t>Máirt, 2 Nollaig 2025</w:t>
      </w:r>
      <w:r w:rsidR="0069615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lastRenderedPageBreak/>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696151" w:rsidRDefault="00EA5427">
        <w:pPr>
          <w:pStyle w:val="Footer"/>
          <w:jc w:val="right"/>
          <w:rPr>
            <w:rFonts w:ascii="Arial" w:hAnsi="Arial" w:cs="Arial"/>
          </w:rPr>
        </w:pPr>
        <w:r w:rsidRPr="00696151">
          <w:rPr>
            <w:rFonts w:ascii="Arial" w:hAnsi="Arial" w:cs="Arial"/>
            <w:noProof/>
            <w:lang w:val="ga"/>
          </w:rPr>
          <w:fldChar w:fldCharType="begin"/>
        </w:r>
        <w:r w:rsidRPr="00696151">
          <w:rPr>
            <w:rFonts w:ascii="Arial" w:hAnsi="Arial" w:cs="Arial"/>
            <w:noProof/>
            <w:lang w:val="ga"/>
          </w:rPr>
          <w:instrText xml:space="preserve"> PAGE   \* MERGEFORMAT </w:instrText>
        </w:r>
        <w:r w:rsidRPr="00696151">
          <w:rPr>
            <w:rFonts w:ascii="Arial" w:hAnsi="Arial" w:cs="Arial"/>
            <w:noProof/>
            <w:lang w:val="ga"/>
          </w:rPr>
          <w:fldChar w:fldCharType="separate"/>
        </w:r>
        <w:r w:rsidR="0008668F" w:rsidRPr="00696151">
          <w:rPr>
            <w:rFonts w:ascii="Arial" w:hAnsi="Arial" w:cs="Arial"/>
            <w:noProof/>
            <w:lang w:val="ga"/>
          </w:rPr>
          <w:t>12</w:t>
        </w:r>
        <w:r w:rsidRPr="00696151">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4ECE1192" w:rsidR="001E660F" w:rsidRPr="00341091" w:rsidRDefault="00C16AE7" w:rsidP="001E660F">
    <w:pPr>
      <w:pStyle w:val="BlockText"/>
      <w:spacing w:line="360" w:lineRule="auto"/>
      <w:ind w:right="-765"/>
      <w:jc w:val="center"/>
      <w:rPr>
        <w:rFonts w:ascii="Arial" w:hAnsi="Arial" w:cs="Arial"/>
        <w:b/>
        <w:bCs/>
      </w:rPr>
    </w:pPr>
    <w:r>
      <w:rPr>
        <w:rFonts w:ascii="Arial" w:hAnsi="Arial" w:cs="Arial"/>
        <w:b/>
        <w:bCs/>
      </w:rPr>
      <w:t>Maoirseoir Seirbhísí Ginearálta</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046D0"/>
    <w:multiLevelType w:val="multilevel"/>
    <w:tmpl w:val="A4480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E89526A"/>
    <w:multiLevelType w:val="multilevel"/>
    <w:tmpl w:val="C6286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B1C050D"/>
    <w:multiLevelType w:val="multilevel"/>
    <w:tmpl w:val="C5D87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A7B475F"/>
    <w:multiLevelType w:val="multilevel"/>
    <w:tmpl w:val="7BF61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021694"/>
    <w:multiLevelType w:val="hybridMultilevel"/>
    <w:tmpl w:val="DC621A3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42A5638B"/>
    <w:multiLevelType w:val="multilevel"/>
    <w:tmpl w:val="264A7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C5A2AB8"/>
    <w:multiLevelType w:val="hybridMultilevel"/>
    <w:tmpl w:val="D676FF6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2" w15:restartNumberingAfterBreak="0">
    <w:nsid w:val="5FC42FC1"/>
    <w:multiLevelType w:val="multilevel"/>
    <w:tmpl w:val="5FBE5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3755E5"/>
    <w:multiLevelType w:val="hybridMultilevel"/>
    <w:tmpl w:val="0978B7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1"/>
  </w:num>
  <w:num w:numId="6" w16cid:durableId="233319716">
    <w:abstractNumId w:val="17"/>
  </w:num>
  <w:num w:numId="7" w16cid:durableId="389891707">
    <w:abstractNumId w:val="23"/>
  </w:num>
  <w:num w:numId="8" w16cid:durableId="713118541">
    <w:abstractNumId w:val="25"/>
  </w:num>
  <w:num w:numId="9" w16cid:durableId="932276908">
    <w:abstractNumId w:val="18"/>
  </w:num>
  <w:num w:numId="10" w16cid:durableId="1859586495">
    <w:abstractNumId w:val="18"/>
  </w:num>
  <w:num w:numId="11" w16cid:durableId="267274333">
    <w:abstractNumId w:val="18"/>
  </w:num>
  <w:num w:numId="12" w16cid:durableId="534122534">
    <w:abstractNumId w:val="14"/>
  </w:num>
  <w:num w:numId="13" w16cid:durableId="1673297617">
    <w:abstractNumId w:val="26"/>
  </w:num>
  <w:num w:numId="14" w16cid:durableId="1106267605">
    <w:abstractNumId w:val="12"/>
  </w:num>
  <w:num w:numId="15" w16cid:durableId="94517721">
    <w:abstractNumId w:val="12"/>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8"/>
  </w:num>
  <w:num w:numId="20" w16cid:durableId="889076743">
    <w:abstractNumId w:val="10"/>
  </w:num>
  <w:num w:numId="21" w16cid:durableId="3095799">
    <w:abstractNumId w:val="9"/>
  </w:num>
  <w:num w:numId="22" w16cid:durableId="1849295875">
    <w:abstractNumId w:val="3"/>
  </w:num>
  <w:num w:numId="23" w16cid:durableId="1821539883">
    <w:abstractNumId w:val="13"/>
  </w:num>
  <w:num w:numId="24" w16cid:durableId="1086611412">
    <w:abstractNumId w:val="16"/>
  </w:num>
  <w:num w:numId="25" w16cid:durableId="2122451727">
    <w:abstractNumId w:val="7"/>
  </w:num>
  <w:num w:numId="26" w16cid:durableId="1936478612">
    <w:abstractNumId w:val="22"/>
  </w:num>
  <w:num w:numId="27" w16cid:durableId="1389918088">
    <w:abstractNumId w:val="11"/>
  </w:num>
  <w:num w:numId="28" w16cid:durableId="1044059804">
    <w:abstractNumId w:val="24"/>
  </w:num>
  <w:num w:numId="29" w16cid:durableId="2005433242">
    <w:abstractNumId w:val="20"/>
  </w:num>
  <w:num w:numId="30" w16cid:durableId="1445691086">
    <w:abstractNumId w:val="15"/>
  </w:num>
  <w:num w:numId="31" w16cid:durableId="957418584">
    <w:abstractNumId w:val="10"/>
  </w:num>
  <w:num w:numId="32" w16cid:durableId="657346912">
    <w:abstractNumId w:val="9"/>
  </w:num>
  <w:num w:numId="33" w16cid:durableId="1315569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57FDA"/>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1698D"/>
    <w:rsid w:val="003234FC"/>
    <w:rsid w:val="00326B6D"/>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B5539"/>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6151"/>
    <w:rsid w:val="00697EE3"/>
    <w:rsid w:val="006A126C"/>
    <w:rsid w:val="006A2BBC"/>
    <w:rsid w:val="006C510B"/>
    <w:rsid w:val="006E18E2"/>
    <w:rsid w:val="006F427D"/>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51730"/>
    <w:rsid w:val="00A53C9A"/>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35951"/>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D7BE8"/>
    <w:rsid w:val="00BE6D55"/>
    <w:rsid w:val="00BF3B37"/>
    <w:rsid w:val="00BF71EC"/>
    <w:rsid w:val="00BF75DD"/>
    <w:rsid w:val="00C066C0"/>
    <w:rsid w:val="00C16AE7"/>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222"/>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19</Pages>
  <Words>4210</Words>
  <Characters>23997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59</cp:revision>
  <cp:lastPrinted>2019-07-02T10:23:00Z</cp:lastPrinted>
  <dcterms:created xsi:type="dcterms:W3CDTF">2023-06-23T08:50:00Z</dcterms:created>
  <dcterms:modified xsi:type="dcterms:W3CDTF">2025-11-04T10:48:00Z</dcterms:modified>
</cp:coreProperties>
</file>